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622BD" w14:textId="219046A1" w:rsidR="002B0892" w:rsidRPr="00085D06" w:rsidRDefault="00691C13" w:rsidP="002B0892">
      <w:pPr>
        <w:jc w:val="center"/>
        <w:rPr>
          <w:rFonts w:ascii="Times New Roman" w:hAnsi="Times New Roman"/>
          <w:bCs/>
          <w:lang w:val="ru-RU"/>
        </w:rPr>
      </w:pPr>
      <w:r>
        <w:rPr>
          <w:rFonts w:ascii="Times New Roman" w:hAnsi="Times New Roman"/>
          <w:b/>
          <w:bCs/>
        </w:rPr>
        <w:t>Table</w:t>
      </w:r>
      <w:r w:rsidR="002B0892" w:rsidRPr="00CA784F">
        <w:rPr>
          <w:rFonts w:ascii="Times New Roman" w:hAnsi="Times New Roman"/>
          <w:b/>
          <w:bCs/>
          <w:lang w:val="sr-Cyrl-CS"/>
        </w:rPr>
        <w:t xml:space="preserve"> 5.2.</w:t>
      </w:r>
      <w:r w:rsidR="002B0892">
        <w:rPr>
          <w:rFonts w:ascii="Times New Roman" w:hAnsi="Times New Roman"/>
          <w:bCs/>
          <w:lang w:val="sr-Cyrl-CS"/>
        </w:rPr>
        <w:t xml:space="preserve"> </w:t>
      </w:r>
      <w:proofErr w:type="spellStart"/>
      <w:r w:rsidR="00914193" w:rsidRPr="00914193">
        <w:rPr>
          <w:rFonts w:ascii="Times New Roman" w:hAnsi="Times New Roman"/>
          <w:bCs/>
          <w:lang w:val="sr-Latn-RS"/>
        </w:rPr>
        <w:t>Course</w:t>
      </w:r>
      <w:proofErr w:type="spellEnd"/>
      <w:r w:rsidR="00914193" w:rsidRPr="00914193">
        <w:rPr>
          <w:rFonts w:ascii="Times New Roman" w:hAnsi="Times New Roman"/>
          <w:bCs/>
          <w:lang w:val="sr-Latn-RS"/>
        </w:rPr>
        <w:t xml:space="preserve"> </w:t>
      </w:r>
      <w:proofErr w:type="spellStart"/>
      <w:r w:rsidR="00914193" w:rsidRPr="00914193">
        <w:rPr>
          <w:rFonts w:ascii="Times New Roman" w:hAnsi="Times New Roman"/>
          <w:bCs/>
          <w:lang w:val="sr-Latn-RS"/>
        </w:rPr>
        <w:t>Syllabus</w:t>
      </w:r>
      <w:proofErr w:type="spellEnd"/>
    </w:p>
    <w:p w14:paraId="112F64C9" w14:textId="77777777" w:rsidR="00251DB6" w:rsidRPr="00092214" w:rsidRDefault="00251DB6" w:rsidP="002B0892">
      <w:pPr>
        <w:jc w:val="center"/>
        <w:rPr>
          <w:rFonts w:ascii="Times New Roman" w:hAnsi="Times New Roman"/>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2142"/>
        <w:gridCol w:w="1282"/>
        <w:gridCol w:w="2238"/>
        <w:gridCol w:w="1359"/>
      </w:tblGrid>
      <w:tr w:rsidR="002B0892" w:rsidRPr="00092214" w14:paraId="6C2B8493" w14:textId="77777777" w:rsidTr="00E9282C">
        <w:trPr>
          <w:trHeight w:val="227"/>
          <w:jc w:val="center"/>
        </w:trPr>
        <w:tc>
          <w:tcPr>
            <w:tcW w:w="5000" w:type="pct"/>
            <w:gridSpan w:val="5"/>
            <w:shd w:val="clear" w:color="auto" w:fill="E7E6E6" w:themeFill="background2"/>
            <w:vAlign w:val="center"/>
          </w:tcPr>
          <w:p w14:paraId="623A285E" w14:textId="77C8BDC5" w:rsidR="002B0892" w:rsidRPr="006B6B96" w:rsidRDefault="00914193" w:rsidP="0052596A">
            <w:pPr>
              <w:tabs>
                <w:tab w:val="left" w:pos="567"/>
              </w:tabs>
              <w:spacing w:before="60" w:after="60"/>
              <w:rPr>
                <w:rFonts w:ascii="Times New Roman" w:hAnsi="Times New Roman"/>
                <w:b/>
                <w:bCs/>
                <w:sz w:val="20"/>
                <w:szCs w:val="20"/>
              </w:rPr>
            </w:pPr>
            <w:r w:rsidRPr="00914193">
              <w:rPr>
                <w:rFonts w:ascii="Times New Roman" w:hAnsi="Times New Roman"/>
                <w:b/>
                <w:bCs/>
                <w:sz w:val="20"/>
                <w:szCs w:val="20"/>
              </w:rPr>
              <w:t xml:space="preserve">Study </w:t>
            </w:r>
            <w:proofErr w:type="spellStart"/>
            <w:r w:rsidRPr="00914193">
              <w:rPr>
                <w:rFonts w:ascii="Times New Roman" w:hAnsi="Times New Roman"/>
                <w:b/>
                <w:bCs/>
                <w:sz w:val="20"/>
                <w:szCs w:val="20"/>
              </w:rPr>
              <w:t>Programme</w:t>
            </w:r>
            <w:proofErr w:type="spellEnd"/>
            <w:r w:rsidRPr="00914193">
              <w:rPr>
                <w:rFonts w:ascii="Times New Roman" w:hAnsi="Times New Roman"/>
                <w:b/>
                <w:bCs/>
                <w:sz w:val="20"/>
                <w:szCs w:val="20"/>
              </w:rPr>
              <w:t>: Economics and Management</w:t>
            </w:r>
          </w:p>
        </w:tc>
      </w:tr>
      <w:tr w:rsidR="002B0892" w:rsidRPr="00092214" w14:paraId="3084094D" w14:textId="77777777" w:rsidTr="00E9282C">
        <w:trPr>
          <w:trHeight w:val="227"/>
          <w:jc w:val="center"/>
        </w:trPr>
        <w:tc>
          <w:tcPr>
            <w:tcW w:w="5000" w:type="pct"/>
            <w:gridSpan w:val="5"/>
            <w:shd w:val="clear" w:color="auto" w:fill="E7E6E6" w:themeFill="background2"/>
            <w:vAlign w:val="center"/>
          </w:tcPr>
          <w:p w14:paraId="5C89E0DB" w14:textId="3441D48F" w:rsidR="002B0892" w:rsidRPr="00691C13" w:rsidRDefault="00691C13" w:rsidP="0052596A">
            <w:pPr>
              <w:tabs>
                <w:tab w:val="left" w:pos="567"/>
              </w:tabs>
              <w:spacing w:before="60" w:after="60"/>
              <w:rPr>
                <w:rFonts w:ascii="Times New Roman" w:hAnsi="Times New Roman"/>
                <w:sz w:val="20"/>
                <w:szCs w:val="20"/>
              </w:rPr>
            </w:pPr>
            <w:r>
              <w:rPr>
                <w:rFonts w:ascii="Times New Roman" w:hAnsi="Times New Roman"/>
                <w:b/>
                <w:bCs/>
                <w:sz w:val="20"/>
                <w:szCs w:val="20"/>
              </w:rPr>
              <w:t xml:space="preserve">Course </w:t>
            </w:r>
            <w:r w:rsidR="00914193">
              <w:rPr>
                <w:rFonts w:ascii="Times New Roman" w:hAnsi="Times New Roman"/>
                <w:b/>
                <w:bCs/>
                <w:sz w:val="20"/>
                <w:szCs w:val="20"/>
              </w:rPr>
              <w:t>T</w:t>
            </w:r>
            <w:r>
              <w:rPr>
                <w:rFonts w:ascii="Times New Roman" w:hAnsi="Times New Roman"/>
                <w:b/>
                <w:bCs/>
                <w:sz w:val="20"/>
                <w:szCs w:val="20"/>
              </w:rPr>
              <w:t>itle:</w:t>
            </w:r>
            <w:r w:rsidR="00832EDF">
              <w:rPr>
                <w:rFonts w:ascii="Times New Roman" w:hAnsi="Times New Roman"/>
                <w:b/>
                <w:bCs/>
                <w:sz w:val="20"/>
                <w:szCs w:val="20"/>
              </w:rPr>
              <w:t xml:space="preserve"> </w:t>
            </w:r>
            <w:r w:rsidRPr="00914193">
              <w:rPr>
                <w:rFonts w:ascii="Times New Roman" w:hAnsi="Times New Roman"/>
                <w:b/>
                <w:sz w:val="20"/>
                <w:szCs w:val="20"/>
              </w:rPr>
              <w:t>International Marketing</w:t>
            </w:r>
          </w:p>
        </w:tc>
      </w:tr>
      <w:tr w:rsidR="002B0892" w:rsidRPr="00092214" w14:paraId="59523905" w14:textId="77777777" w:rsidTr="00E9282C">
        <w:trPr>
          <w:trHeight w:val="227"/>
          <w:jc w:val="center"/>
        </w:trPr>
        <w:tc>
          <w:tcPr>
            <w:tcW w:w="5000" w:type="pct"/>
            <w:gridSpan w:val="5"/>
            <w:shd w:val="clear" w:color="auto" w:fill="E7E6E6" w:themeFill="background2"/>
            <w:vAlign w:val="center"/>
          </w:tcPr>
          <w:p w14:paraId="54659D59" w14:textId="4546709C" w:rsidR="002B0892" w:rsidRPr="006D0AB2" w:rsidRDefault="00914193" w:rsidP="00691C13">
            <w:pPr>
              <w:tabs>
                <w:tab w:val="left" w:pos="567"/>
              </w:tabs>
              <w:spacing w:before="60" w:after="60"/>
              <w:rPr>
                <w:rFonts w:ascii="Times New Roman" w:hAnsi="Times New Roman"/>
                <w:b/>
                <w:bCs/>
                <w:sz w:val="20"/>
                <w:szCs w:val="20"/>
              </w:rPr>
            </w:pPr>
            <w:r w:rsidRPr="00505C8B">
              <w:rPr>
                <w:rFonts w:ascii="Times New Roman" w:hAnsi="Times New Roman"/>
                <w:b/>
                <w:bCs/>
                <w:color w:val="000000" w:themeColor="text1"/>
                <w:sz w:val="20"/>
                <w:szCs w:val="20"/>
                <w:lang w:val="en-GB"/>
              </w:rPr>
              <w:t>Lecturer(s)</w:t>
            </w:r>
            <w:r w:rsidR="00691C13">
              <w:rPr>
                <w:rFonts w:ascii="Times New Roman" w:hAnsi="Times New Roman"/>
                <w:b/>
                <w:bCs/>
                <w:sz w:val="20"/>
                <w:szCs w:val="20"/>
              </w:rPr>
              <w:t>:</w:t>
            </w:r>
            <w:r w:rsidR="00832EDF">
              <w:rPr>
                <w:rFonts w:ascii="Times New Roman" w:hAnsi="Times New Roman"/>
                <w:b/>
                <w:bCs/>
                <w:sz w:val="20"/>
                <w:szCs w:val="20"/>
              </w:rPr>
              <w:t xml:space="preserve"> </w:t>
            </w:r>
            <w:r w:rsidR="00691C13">
              <w:rPr>
                <w:rFonts w:ascii="Times New Roman" w:hAnsi="Times New Roman"/>
                <w:bCs/>
                <w:sz w:val="20"/>
                <w:szCs w:val="20"/>
              </w:rPr>
              <w:t>Goran Milovanović</w:t>
            </w:r>
            <w:r>
              <w:rPr>
                <w:rFonts w:ascii="Times New Roman" w:hAnsi="Times New Roman"/>
                <w:bCs/>
                <w:sz w:val="20"/>
                <w:szCs w:val="20"/>
              </w:rPr>
              <w:t>, PhD</w:t>
            </w:r>
          </w:p>
        </w:tc>
      </w:tr>
      <w:tr w:rsidR="002B0892" w:rsidRPr="00092214" w14:paraId="52E018A3" w14:textId="77777777" w:rsidTr="00E4372D">
        <w:trPr>
          <w:trHeight w:val="227"/>
          <w:jc w:val="center"/>
        </w:trPr>
        <w:tc>
          <w:tcPr>
            <w:tcW w:w="5000" w:type="pct"/>
            <w:gridSpan w:val="5"/>
            <w:shd w:val="clear" w:color="auto" w:fill="E7E6E6" w:themeFill="background2"/>
            <w:vAlign w:val="center"/>
          </w:tcPr>
          <w:p w14:paraId="42625EEA" w14:textId="18208909" w:rsidR="002B0892" w:rsidRPr="00092214" w:rsidRDefault="00914193" w:rsidP="00B572F2">
            <w:pPr>
              <w:rPr>
                <w:rFonts w:ascii="Times New Roman" w:hAnsi="Times New Roman"/>
                <w:sz w:val="20"/>
                <w:szCs w:val="20"/>
                <w:lang w:val="sr-Cyrl-CS"/>
              </w:rPr>
            </w:pPr>
            <w:r w:rsidRPr="005F3A1E">
              <w:rPr>
                <w:rFonts w:ascii="Times New Roman" w:hAnsi="Times New Roman"/>
                <w:b/>
                <w:bCs/>
                <w:sz w:val="20"/>
                <w:szCs w:val="20"/>
              </w:rPr>
              <w:t>Status of the Course:</w:t>
            </w:r>
            <w:r w:rsidRPr="00B60ADC">
              <w:rPr>
                <w:rFonts w:ascii="Times New Roman" w:hAnsi="Times New Roman"/>
                <w:sz w:val="20"/>
                <w:szCs w:val="20"/>
                <w:lang w:val="en-GB"/>
              </w:rPr>
              <w:t xml:space="preserve"> Compulsory</w:t>
            </w:r>
            <w:r>
              <w:rPr>
                <w:rFonts w:ascii="Times New Roman" w:hAnsi="Times New Roman"/>
                <w:sz w:val="20"/>
                <w:szCs w:val="20"/>
                <w:lang w:val="sr-Latn-RS"/>
              </w:rPr>
              <w:t>/</w:t>
            </w:r>
            <w:r>
              <w:rPr>
                <w:rFonts w:ascii="Times New Roman" w:hAnsi="Times New Roman"/>
                <w:sz w:val="20"/>
                <w:szCs w:val="20"/>
                <w:lang w:val="en-GB"/>
              </w:rPr>
              <w:t>Elective</w:t>
            </w:r>
          </w:p>
        </w:tc>
      </w:tr>
      <w:tr w:rsidR="002B0892" w:rsidRPr="00092214" w14:paraId="6FB400E1" w14:textId="77777777" w:rsidTr="00E4372D">
        <w:trPr>
          <w:trHeight w:val="227"/>
          <w:jc w:val="center"/>
        </w:trPr>
        <w:tc>
          <w:tcPr>
            <w:tcW w:w="5000" w:type="pct"/>
            <w:gridSpan w:val="5"/>
            <w:shd w:val="clear" w:color="auto" w:fill="E7E6E6" w:themeFill="background2"/>
            <w:vAlign w:val="center"/>
          </w:tcPr>
          <w:p w14:paraId="7A1E190D" w14:textId="277FFB90" w:rsidR="002B0892" w:rsidRPr="00092214" w:rsidRDefault="00914193" w:rsidP="00906EB9">
            <w:pPr>
              <w:tabs>
                <w:tab w:val="left" w:pos="567"/>
              </w:tabs>
              <w:rPr>
                <w:rFonts w:ascii="Times New Roman" w:hAnsi="Times New Roman"/>
                <w:sz w:val="20"/>
                <w:szCs w:val="20"/>
                <w:lang w:val="sr-Cyrl-CS"/>
              </w:rPr>
            </w:pPr>
            <w:r w:rsidRPr="005F3A1E">
              <w:rPr>
                <w:rFonts w:ascii="Times New Roman" w:hAnsi="Times New Roman"/>
                <w:b/>
                <w:bCs/>
                <w:sz w:val="20"/>
                <w:szCs w:val="20"/>
              </w:rPr>
              <w:t xml:space="preserve">Number of ECTS Credits: </w:t>
            </w:r>
            <w:r w:rsidRPr="00664504">
              <w:rPr>
                <w:rFonts w:ascii="Times New Roman" w:hAnsi="Times New Roman"/>
                <w:b/>
                <w:bCs/>
                <w:sz w:val="20"/>
                <w:szCs w:val="20"/>
                <w:lang w:val="en-GB"/>
              </w:rPr>
              <w:t xml:space="preserve"> </w:t>
            </w:r>
            <w:r>
              <w:rPr>
                <w:rFonts w:ascii="Times New Roman" w:hAnsi="Times New Roman"/>
                <w:b/>
                <w:bCs/>
                <w:sz w:val="20"/>
                <w:szCs w:val="20"/>
                <w:lang w:val="en-GB"/>
              </w:rPr>
              <w:t>7</w:t>
            </w:r>
            <w:r w:rsidR="00691C13">
              <w:rPr>
                <w:rFonts w:ascii="Times New Roman" w:hAnsi="Times New Roman"/>
                <w:b/>
                <w:bCs/>
                <w:sz w:val="20"/>
                <w:szCs w:val="20"/>
              </w:rPr>
              <w:tab/>
            </w:r>
            <w:r w:rsidR="00691C13">
              <w:rPr>
                <w:rFonts w:ascii="Times New Roman" w:hAnsi="Times New Roman"/>
                <w:b/>
                <w:bCs/>
                <w:sz w:val="20"/>
                <w:szCs w:val="20"/>
              </w:rPr>
              <w:tab/>
            </w:r>
            <w:r w:rsidR="00691C13">
              <w:rPr>
                <w:rFonts w:ascii="Times New Roman" w:hAnsi="Times New Roman"/>
                <w:b/>
                <w:bCs/>
                <w:sz w:val="20"/>
                <w:szCs w:val="20"/>
              </w:rPr>
              <w:tab/>
            </w:r>
          </w:p>
        </w:tc>
      </w:tr>
      <w:tr w:rsidR="002B0892" w:rsidRPr="00092214" w14:paraId="0103BD2F" w14:textId="77777777" w:rsidTr="00E9282C">
        <w:trPr>
          <w:trHeight w:val="227"/>
          <w:jc w:val="center"/>
        </w:trPr>
        <w:tc>
          <w:tcPr>
            <w:tcW w:w="5000" w:type="pct"/>
            <w:gridSpan w:val="5"/>
            <w:shd w:val="clear" w:color="auto" w:fill="E7E6E6" w:themeFill="background2"/>
            <w:vAlign w:val="center"/>
          </w:tcPr>
          <w:p w14:paraId="6792AD00" w14:textId="1B0ACA51" w:rsidR="002B0892" w:rsidRPr="007B47A4" w:rsidRDefault="00914193" w:rsidP="00906EB9">
            <w:pPr>
              <w:tabs>
                <w:tab w:val="left" w:pos="567"/>
              </w:tabs>
              <w:rPr>
                <w:rFonts w:ascii="Times New Roman" w:hAnsi="Times New Roman"/>
                <w:sz w:val="20"/>
                <w:szCs w:val="20"/>
              </w:rPr>
            </w:pPr>
            <w:r w:rsidRPr="005F3A1E">
              <w:rPr>
                <w:rFonts w:ascii="Times New Roman" w:hAnsi="Times New Roman"/>
                <w:b/>
                <w:bCs/>
                <w:sz w:val="20"/>
                <w:szCs w:val="20"/>
              </w:rPr>
              <w:t>Prerequisites:</w:t>
            </w:r>
          </w:p>
        </w:tc>
      </w:tr>
      <w:tr w:rsidR="002B0892" w:rsidRPr="00092214" w14:paraId="213360C2" w14:textId="77777777" w:rsidTr="00684003">
        <w:trPr>
          <w:trHeight w:val="227"/>
          <w:jc w:val="center"/>
        </w:trPr>
        <w:tc>
          <w:tcPr>
            <w:tcW w:w="5000" w:type="pct"/>
            <w:gridSpan w:val="5"/>
            <w:vAlign w:val="center"/>
          </w:tcPr>
          <w:p w14:paraId="077D61EF" w14:textId="07050B9C" w:rsidR="002B0892" w:rsidRPr="00691C13" w:rsidRDefault="00691C13" w:rsidP="006C4689">
            <w:pPr>
              <w:spacing w:before="60" w:after="60"/>
              <w:rPr>
                <w:rFonts w:ascii="Times New Roman" w:hAnsi="Times New Roman"/>
                <w:b/>
                <w:bCs/>
                <w:sz w:val="20"/>
                <w:szCs w:val="20"/>
              </w:rPr>
            </w:pPr>
            <w:r>
              <w:rPr>
                <w:rFonts w:ascii="Times New Roman" w:hAnsi="Times New Roman"/>
                <w:b/>
                <w:bCs/>
                <w:sz w:val="20"/>
                <w:szCs w:val="20"/>
              </w:rPr>
              <w:t xml:space="preserve">Course </w:t>
            </w:r>
            <w:r w:rsidR="00914193">
              <w:rPr>
                <w:rFonts w:ascii="Times New Roman" w:hAnsi="Times New Roman"/>
                <w:b/>
                <w:bCs/>
                <w:sz w:val="20"/>
                <w:szCs w:val="20"/>
              </w:rPr>
              <w:t>O</w:t>
            </w:r>
            <w:r>
              <w:rPr>
                <w:rFonts w:ascii="Times New Roman" w:hAnsi="Times New Roman"/>
                <w:b/>
                <w:bCs/>
                <w:sz w:val="20"/>
                <w:szCs w:val="20"/>
              </w:rPr>
              <w:t>bjective</w:t>
            </w:r>
          </w:p>
          <w:p w14:paraId="7022C798" w14:textId="77777777" w:rsidR="007B47A4" w:rsidRPr="00F00862" w:rsidRDefault="00691C13" w:rsidP="00832EDF">
            <w:pPr>
              <w:pStyle w:val="ListParagraph"/>
              <w:numPr>
                <w:ilvl w:val="0"/>
                <w:numId w:val="9"/>
              </w:numPr>
              <w:ind w:left="360" w:hanging="284"/>
              <w:contextualSpacing w:val="0"/>
              <w:jc w:val="both"/>
              <w:rPr>
                <w:rFonts w:ascii="Times New Roman" w:hAnsi="Times New Roman"/>
                <w:bCs/>
                <w:sz w:val="20"/>
                <w:szCs w:val="20"/>
                <w:lang w:val="sr-Cyrl-CS"/>
              </w:rPr>
            </w:pPr>
            <w:r w:rsidRPr="00C01B89">
              <w:rPr>
                <w:rFonts w:ascii="Times New Roman" w:hAnsi="Times New Roman"/>
                <w:sz w:val="20"/>
                <w:szCs w:val="20"/>
              </w:rPr>
              <w:t>Acquire knowledge about the concept, principles, motives, and perspectives of international marketing</w:t>
            </w:r>
            <w:r w:rsidR="007B47A4" w:rsidRPr="00F00862">
              <w:rPr>
                <w:rFonts w:ascii="Times New Roman" w:hAnsi="Times New Roman"/>
                <w:bCs/>
                <w:sz w:val="20"/>
                <w:szCs w:val="20"/>
                <w:lang w:val="sr-Cyrl-CS"/>
              </w:rPr>
              <w:t>;</w:t>
            </w:r>
          </w:p>
          <w:p w14:paraId="014FF949" w14:textId="77777777" w:rsidR="00840AF0" w:rsidRPr="00F00862" w:rsidRDefault="00691C13" w:rsidP="00832EDF">
            <w:pPr>
              <w:pStyle w:val="ListParagraph"/>
              <w:numPr>
                <w:ilvl w:val="0"/>
                <w:numId w:val="9"/>
              </w:numPr>
              <w:ind w:left="360" w:hanging="284"/>
              <w:contextualSpacing w:val="0"/>
              <w:jc w:val="both"/>
              <w:rPr>
                <w:rFonts w:ascii="Times New Roman" w:hAnsi="Times New Roman"/>
                <w:bCs/>
                <w:sz w:val="20"/>
                <w:szCs w:val="20"/>
                <w:lang w:val="sr-Cyrl-CS"/>
              </w:rPr>
            </w:pPr>
            <w:r w:rsidRPr="00C01B89">
              <w:rPr>
                <w:rFonts w:ascii="Times New Roman" w:hAnsi="Times New Roman"/>
                <w:sz w:val="20"/>
                <w:szCs w:val="20"/>
              </w:rPr>
              <w:t>Develop skills necessary for cross-cultural research</w:t>
            </w:r>
            <w:r w:rsidR="00840AF0" w:rsidRPr="00F00862">
              <w:rPr>
                <w:rFonts w:ascii="Times New Roman" w:hAnsi="Times New Roman"/>
                <w:bCs/>
                <w:sz w:val="20"/>
                <w:szCs w:val="20"/>
                <w:lang w:val="sr-Cyrl-CS"/>
              </w:rPr>
              <w:t>;</w:t>
            </w:r>
          </w:p>
          <w:p w14:paraId="741B2654" w14:textId="77777777" w:rsidR="00C22368" w:rsidRPr="00F00862" w:rsidRDefault="00691C13" w:rsidP="00832EDF">
            <w:pPr>
              <w:pStyle w:val="ListParagraph"/>
              <w:numPr>
                <w:ilvl w:val="0"/>
                <w:numId w:val="9"/>
              </w:numPr>
              <w:ind w:left="360" w:hanging="284"/>
              <w:contextualSpacing w:val="0"/>
              <w:jc w:val="both"/>
              <w:rPr>
                <w:rFonts w:ascii="Times New Roman" w:hAnsi="Times New Roman"/>
                <w:bCs/>
                <w:sz w:val="20"/>
                <w:szCs w:val="20"/>
                <w:lang w:val="sr-Cyrl-CS"/>
              </w:rPr>
            </w:pPr>
            <w:r w:rsidRPr="00C01B89">
              <w:rPr>
                <w:rFonts w:ascii="Times New Roman" w:hAnsi="Times New Roman"/>
                <w:sz w:val="20"/>
                <w:szCs w:val="20"/>
              </w:rPr>
              <w:t>Understand the influence of economic, cultural, legal, and political environments on creating the most promising marketing offerings</w:t>
            </w:r>
            <w:r w:rsidR="004643C2" w:rsidRPr="00F00862">
              <w:rPr>
                <w:rFonts w:ascii="Times New Roman" w:hAnsi="Times New Roman"/>
                <w:bCs/>
                <w:sz w:val="20"/>
                <w:szCs w:val="20"/>
                <w:lang w:val="sr-Cyrl-CS"/>
              </w:rPr>
              <w:t>;</w:t>
            </w:r>
            <w:r w:rsidR="00C22368" w:rsidRPr="00F00862">
              <w:rPr>
                <w:rFonts w:ascii="Times New Roman" w:hAnsi="Times New Roman"/>
                <w:bCs/>
                <w:sz w:val="20"/>
                <w:szCs w:val="20"/>
                <w:lang w:val="sr-Cyrl-CS"/>
              </w:rPr>
              <w:t xml:space="preserve"> </w:t>
            </w:r>
          </w:p>
          <w:p w14:paraId="509A694A" w14:textId="77777777" w:rsidR="00A363C6" w:rsidRPr="00F00862" w:rsidRDefault="00691C13" w:rsidP="00832EDF">
            <w:pPr>
              <w:pStyle w:val="ListParagraph"/>
              <w:numPr>
                <w:ilvl w:val="0"/>
                <w:numId w:val="9"/>
              </w:numPr>
              <w:shd w:val="clear" w:color="auto" w:fill="FFFFFF"/>
              <w:ind w:left="360" w:hanging="284"/>
              <w:contextualSpacing w:val="0"/>
              <w:jc w:val="both"/>
              <w:rPr>
                <w:rFonts w:ascii="Times New Roman" w:eastAsia="Times New Roman" w:hAnsi="Times New Roman"/>
                <w:color w:val="0A0A0A"/>
                <w:sz w:val="20"/>
                <w:szCs w:val="20"/>
              </w:rPr>
            </w:pPr>
            <w:r w:rsidRPr="00C01B89">
              <w:rPr>
                <w:rFonts w:ascii="Times New Roman" w:hAnsi="Times New Roman"/>
                <w:sz w:val="20"/>
                <w:szCs w:val="20"/>
              </w:rPr>
              <w:t>Master the principles of planning, organizing, controlling and auditing international marketing activities</w:t>
            </w:r>
            <w:r w:rsidR="00421F22" w:rsidRPr="00F00862">
              <w:rPr>
                <w:rFonts w:ascii="Times New Roman" w:eastAsia="Times New Roman" w:hAnsi="Times New Roman"/>
                <w:bCs/>
                <w:color w:val="0A0A0A"/>
                <w:sz w:val="20"/>
              </w:rPr>
              <w:t>;</w:t>
            </w:r>
          </w:p>
          <w:p w14:paraId="4EC61C2A" w14:textId="77777777" w:rsidR="004A7F9C" w:rsidRPr="004A7F9C" w:rsidRDefault="00691C13" w:rsidP="00832EDF">
            <w:pPr>
              <w:pStyle w:val="ListParagraph"/>
              <w:numPr>
                <w:ilvl w:val="0"/>
                <w:numId w:val="9"/>
              </w:numPr>
              <w:shd w:val="clear" w:color="auto" w:fill="FFFFFF"/>
              <w:spacing w:after="60"/>
              <w:ind w:left="360" w:hanging="284"/>
              <w:contextualSpacing w:val="0"/>
              <w:jc w:val="both"/>
              <w:rPr>
                <w:rFonts w:ascii="Times New Roman" w:hAnsi="Times New Roman"/>
                <w:b/>
                <w:bCs/>
                <w:sz w:val="20"/>
                <w:szCs w:val="20"/>
                <w:lang w:val="sr-Cyrl-CS"/>
              </w:rPr>
            </w:pPr>
            <w:r w:rsidRPr="00C01B89">
              <w:rPr>
                <w:rFonts w:ascii="Times New Roman" w:hAnsi="Times New Roman"/>
                <w:sz w:val="20"/>
                <w:szCs w:val="20"/>
              </w:rPr>
              <w:t>Build competencies relevant for integrating sustainability principles, international brand management, and achieving a leadership position in selected foreign markets</w:t>
            </w:r>
            <w:r w:rsidR="00ED7FD4" w:rsidRPr="004C23A3">
              <w:rPr>
                <w:rFonts w:ascii="Times New Roman" w:hAnsi="Times New Roman"/>
                <w:bCs/>
                <w:sz w:val="20"/>
                <w:szCs w:val="20"/>
                <w:lang w:val="sr-Cyrl-CS"/>
              </w:rPr>
              <w:t>.</w:t>
            </w:r>
          </w:p>
        </w:tc>
      </w:tr>
      <w:tr w:rsidR="002B0892" w:rsidRPr="00092214" w14:paraId="384678E5" w14:textId="77777777" w:rsidTr="00684003">
        <w:trPr>
          <w:trHeight w:val="227"/>
          <w:jc w:val="center"/>
        </w:trPr>
        <w:tc>
          <w:tcPr>
            <w:tcW w:w="5000" w:type="pct"/>
            <w:gridSpan w:val="5"/>
            <w:vAlign w:val="center"/>
          </w:tcPr>
          <w:p w14:paraId="4B13C2B9" w14:textId="456AF142" w:rsidR="002B0892" w:rsidRPr="00691C13" w:rsidRDefault="00691C13" w:rsidP="00AB19B8">
            <w:pPr>
              <w:spacing w:before="60" w:after="60"/>
              <w:jc w:val="both"/>
              <w:rPr>
                <w:rFonts w:ascii="Times New Roman" w:hAnsi="Times New Roman"/>
                <w:b/>
                <w:bCs/>
                <w:sz w:val="20"/>
                <w:szCs w:val="20"/>
              </w:rPr>
            </w:pPr>
            <w:r>
              <w:rPr>
                <w:rFonts w:ascii="Times New Roman" w:hAnsi="Times New Roman"/>
                <w:b/>
                <w:bCs/>
                <w:sz w:val="20"/>
                <w:szCs w:val="20"/>
              </w:rPr>
              <w:t xml:space="preserve">Learning </w:t>
            </w:r>
            <w:r w:rsidR="00914193">
              <w:rPr>
                <w:rFonts w:ascii="Times New Roman" w:hAnsi="Times New Roman"/>
                <w:b/>
                <w:bCs/>
                <w:sz w:val="20"/>
                <w:szCs w:val="20"/>
              </w:rPr>
              <w:t>O</w:t>
            </w:r>
            <w:r>
              <w:rPr>
                <w:rFonts w:ascii="Times New Roman" w:hAnsi="Times New Roman"/>
                <w:b/>
                <w:bCs/>
                <w:sz w:val="20"/>
                <w:szCs w:val="20"/>
              </w:rPr>
              <w:t>utcome</w:t>
            </w:r>
          </w:p>
          <w:p w14:paraId="502221A7" w14:textId="77777777" w:rsidR="00FE4BA7" w:rsidRPr="003E19A9" w:rsidRDefault="00691C13" w:rsidP="00AB19B8">
            <w:pPr>
              <w:jc w:val="both"/>
              <w:rPr>
                <w:rFonts w:ascii="Times New Roman" w:hAnsi="Times New Roman"/>
                <w:bCs/>
                <w:sz w:val="20"/>
                <w:szCs w:val="20"/>
              </w:rPr>
            </w:pPr>
            <w:r w:rsidRPr="003E19A9">
              <w:rPr>
                <w:rFonts w:ascii="Times New Roman" w:hAnsi="Times New Roman"/>
                <w:sz w:val="20"/>
                <w:szCs w:val="20"/>
              </w:rPr>
              <w:t>Upon completion, students will be able to</w:t>
            </w:r>
            <w:r w:rsidR="00FE4BA7" w:rsidRPr="003E19A9">
              <w:rPr>
                <w:rFonts w:ascii="Times New Roman" w:hAnsi="Times New Roman"/>
                <w:bCs/>
                <w:sz w:val="20"/>
                <w:szCs w:val="20"/>
              </w:rPr>
              <w:t>:</w:t>
            </w:r>
          </w:p>
          <w:p w14:paraId="4871D377" w14:textId="77777777" w:rsidR="006D7F92" w:rsidRPr="00D965AB" w:rsidRDefault="00691C13" w:rsidP="00832EDF">
            <w:pPr>
              <w:pStyle w:val="ListParagraph"/>
              <w:numPr>
                <w:ilvl w:val="0"/>
                <w:numId w:val="11"/>
              </w:numPr>
              <w:spacing w:after="60"/>
              <w:ind w:left="360" w:hanging="283"/>
              <w:jc w:val="both"/>
              <w:rPr>
                <w:rFonts w:ascii="Times New Roman" w:hAnsi="Times New Roman"/>
                <w:bCs/>
                <w:sz w:val="20"/>
                <w:szCs w:val="20"/>
              </w:rPr>
            </w:pPr>
            <w:r w:rsidRPr="00C01B89">
              <w:rPr>
                <w:rFonts w:ascii="Times New Roman" w:hAnsi="Times New Roman"/>
                <w:sz w:val="20"/>
                <w:szCs w:val="20"/>
              </w:rPr>
              <w:t>Identify conceptual differences between international marketing and international trade and understand its active role in creating superior value for customers in foreign markets</w:t>
            </w:r>
            <w:r w:rsidR="003002DB" w:rsidRPr="00D965AB">
              <w:rPr>
                <w:rFonts w:ascii="Times New Roman" w:hAnsi="Times New Roman"/>
                <w:bCs/>
                <w:sz w:val="20"/>
                <w:szCs w:val="20"/>
              </w:rPr>
              <w:t>;</w:t>
            </w:r>
          </w:p>
          <w:p w14:paraId="51CA673A" w14:textId="77777777" w:rsidR="00FE4BA7" w:rsidRPr="00D965AB" w:rsidRDefault="00691C13" w:rsidP="00832EDF">
            <w:pPr>
              <w:pStyle w:val="ListParagraph"/>
              <w:numPr>
                <w:ilvl w:val="0"/>
                <w:numId w:val="11"/>
              </w:numPr>
              <w:spacing w:after="60"/>
              <w:ind w:left="360" w:hanging="283"/>
              <w:jc w:val="both"/>
              <w:rPr>
                <w:rFonts w:ascii="Times New Roman" w:hAnsi="Times New Roman"/>
                <w:bCs/>
                <w:sz w:val="20"/>
                <w:szCs w:val="20"/>
              </w:rPr>
            </w:pPr>
            <w:r w:rsidRPr="00C01B89">
              <w:rPr>
                <w:rFonts w:ascii="Times New Roman" w:hAnsi="Times New Roman"/>
                <w:sz w:val="20"/>
                <w:szCs w:val="20"/>
              </w:rPr>
              <w:t>Research the international environment (economic, legal, cultural, and political) and use research results to develop an international marketing plan</w:t>
            </w:r>
            <w:r w:rsidR="00FE4BA7" w:rsidRPr="00D965AB">
              <w:rPr>
                <w:rFonts w:ascii="Times New Roman" w:hAnsi="Times New Roman"/>
                <w:bCs/>
                <w:sz w:val="20"/>
                <w:szCs w:val="20"/>
              </w:rPr>
              <w:t>;</w:t>
            </w:r>
          </w:p>
          <w:p w14:paraId="5CE70498" w14:textId="77777777" w:rsidR="00FE4BA7" w:rsidRPr="00D965AB" w:rsidRDefault="00691C13" w:rsidP="00832EDF">
            <w:pPr>
              <w:pStyle w:val="ListParagraph"/>
              <w:numPr>
                <w:ilvl w:val="0"/>
                <w:numId w:val="11"/>
              </w:numPr>
              <w:spacing w:after="60"/>
              <w:ind w:left="360" w:hanging="283"/>
              <w:jc w:val="both"/>
              <w:rPr>
                <w:rFonts w:ascii="Times New Roman" w:hAnsi="Times New Roman"/>
                <w:bCs/>
                <w:sz w:val="20"/>
                <w:szCs w:val="20"/>
              </w:rPr>
            </w:pPr>
            <w:r w:rsidRPr="00C01B89">
              <w:rPr>
                <w:rFonts w:ascii="Times New Roman" w:hAnsi="Times New Roman"/>
                <w:sz w:val="20"/>
                <w:szCs w:val="20"/>
              </w:rPr>
              <w:t>Critically evaluate and select the least risky market entry modes and strategies for companies operating in foreign markets</w:t>
            </w:r>
            <w:r w:rsidR="00FE4BA7" w:rsidRPr="00D965AB">
              <w:rPr>
                <w:rFonts w:ascii="Times New Roman" w:hAnsi="Times New Roman"/>
                <w:bCs/>
                <w:sz w:val="20"/>
                <w:szCs w:val="20"/>
              </w:rPr>
              <w:t>;</w:t>
            </w:r>
          </w:p>
          <w:p w14:paraId="25A823F8" w14:textId="77777777" w:rsidR="00151EBF" w:rsidRPr="00D965AB" w:rsidRDefault="00691C13" w:rsidP="00832EDF">
            <w:pPr>
              <w:pStyle w:val="ListParagraph"/>
              <w:numPr>
                <w:ilvl w:val="0"/>
                <w:numId w:val="11"/>
              </w:numPr>
              <w:spacing w:after="60"/>
              <w:ind w:left="360" w:hanging="283"/>
              <w:jc w:val="both"/>
              <w:rPr>
                <w:rFonts w:ascii="Times New Roman" w:hAnsi="Times New Roman"/>
                <w:bCs/>
                <w:sz w:val="20"/>
                <w:szCs w:val="20"/>
              </w:rPr>
            </w:pPr>
            <w:r w:rsidRPr="00C01B89">
              <w:rPr>
                <w:rFonts w:ascii="Times New Roman" w:hAnsi="Times New Roman"/>
                <w:sz w:val="20"/>
                <w:szCs w:val="20"/>
              </w:rPr>
              <w:t>Develop marketing programs adapted to the local needs of foreign markets to enable successful positioning of companies in those markets</w:t>
            </w:r>
            <w:r w:rsidR="00FE4BA7" w:rsidRPr="00D965AB">
              <w:rPr>
                <w:rFonts w:ascii="Times New Roman" w:hAnsi="Times New Roman"/>
                <w:bCs/>
                <w:sz w:val="20"/>
                <w:szCs w:val="20"/>
              </w:rPr>
              <w:t>;</w:t>
            </w:r>
          </w:p>
          <w:p w14:paraId="3E78B863" w14:textId="77777777" w:rsidR="002957F8" w:rsidRPr="002957F8" w:rsidRDefault="00691C13" w:rsidP="00832EDF">
            <w:pPr>
              <w:pStyle w:val="ListParagraph"/>
              <w:numPr>
                <w:ilvl w:val="0"/>
                <w:numId w:val="11"/>
              </w:numPr>
              <w:spacing w:after="60"/>
              <w:ind w:left="360" w:hanging="283"/>
              <w:jc w:val="both"/>
              <w:rPr>
                <w:rFonts w:ascii="Times New Roman" w:hAnsi="Times New Roman"/>
                <w:sz w:val="20"/>
                <w:szCs w:val="20"/>
              </w:rPr>
            </w:pPr>
            <w:r w:rsidRPr="00C01B89">
              <w:rPr>
                <w:rFonts w:ascii="Times New Roman" w:hAnsi="Times New Roman"/>
                <w:sz w:val="20"/>
                <w:szCs w:val="20"/>
              </w:rPr>
              <w:t>Implement the concept of sustainable international marketing to reduce the negative impact of companies on the environment and society while achieving profit and competitive advantage through ethical business practices in foreign markets</w:t>
            </w:r>
            <w:r w:rsidR="00C61B86" w:rsidRPr="00D965AB">
              <w:rPr>
                <w:rFonts w:ascii="Times New Roman" w:hAnsi="Times New Roman"/>
                <w:sz w:val="20"/>
                <w:szCs w:val="20"/>
                <w:shd w:val="clear" w:color="auto" w:fill="FFFFFF"/>
              </w:rPr>
              <w:t>.</w:t>
            </w:r>
            <w:r w:rsidR="00A17133" w:rsidRPr="00456169">
              <w:rPr>
                <w:rFonts w:ascii="Times New Roman" w:hAnsi="Times New Roman"/>
                <w:bCs/>
                <w:sz w:val="20"/>
                <w:szCs w:val="20"/>
              </w:rPr>
              <w:t xml:space="preserve"> </w:t>
            </w:r>
          </w:p>
        </w:tc>
      </w:tr>
      <w:tr w:rsidR="002B0892" w:rsidRPr="00092214" w14:paraId="1F9EAA9F" w14:textId="77777777" w:rsidTr="00684003">
        <w:trPr>
          <w:trHeight w:val="227"/>
          <w:jc w:val="center"/>
        </w:trPr>
        <w:tc>
          <w:tcPr>
            <w:tcW w:w="5000" w:type="pct"/>
            <w:gridSpan w:val="5"/>
            <w:vAlign w:val="center"/>
          </w:tcPr>
          <w:p w14:paraId="0298B53F" w14:textId="169D62E2" w:rsidR="002B0892" w:rsidRPr="00092214" w:rsidRDefault="00691C13" w:rsidP="006C4689">
            <w:pPr>
              <w:spacing w:before="60" w:after="60"/>
              <w:rPr>
                <w:rFonts w:ascii="Times New Roman" w:hAnsi="Times New Roman"/>
                <w:b/>
                <w:bCs/>
                <w:sz w:val="20"/>
                <w:szCs w:val="20"/>
                <w:lang w:val="sr-Cyrl-CS"/>
              </w:rPr>
            </w:pPr>
            <w:r>
              <w:rPr>
                <w:rFonts w:ascii="Times New Roman" w:hAnsi="Times New Roman"/>
                <w:b/>
                <w:bCs/>
                <w:sz w:val="20"/>
                <w:szCs w:val="20"/>
              </w:rPr>
              <w:t xml:space="preserve">Course </w:t>
            </w:r>
            <w:r w:rsidR="00914193">
              <w:rPr>
                <w:rFonts w:ascii="Times New Roman" w:hAnsi="Times New Roman"/>
                <w:b/>
                <w:bCs/>
                <w:sz w:val="20"/>
                <w:szCs w:val="20"/>
              </w:rPr>
              <w:t>C</w:t>
            </w:r>
            <w:r>
              <w:rPr>
                <w:rFonts w:ascii="Times New Roman" w:hAnsi="Times New Roman"/>
                <w:b/>
                <w:bCs/>
                <w:sz w:val="20"/>
                <w:szCs w:val="20"/>
              </w:rPr>
              <w:t>ontent</w:t>
            </w:r>
          </w:p>
          <w:p w14:paraId="376DF360" w14:textId="5297B25C" w:rsidR="002B0892" w:rsidRPr="00092214" w:rsidRDefault="00691C13" w:rsidP="00AB4A7A">
            <w:pPr>
              <w:rPr>
                <w:rFonts w:ascii="Times New Roman" w:hAnsi="Times New Roman"/>
                <w:i/>
                <w:iCs/>
                <w:sz w:val="20"/>
                <w:szCs w:val="20"/>
                <w:lang w:val="sr-Cyrl-CS"/>
              </w:rPr>
            </w:pPr>
            <w:r>
              <w:rPr>
                <w:rFonts w:ascii="Times New Roman" w:hAnsi="Times New Roman"/>
                <w:i/>
                <w:iCs/>
                <w:sz w:val="20"/>
                <w:szCs w:val="20"/>
              </w:rPr>
              <w:t>Theor</w:t>
            </w:r>
            <w:r w:rsidR="00914193">
              <w:rPr>
                <w:rFonts w:ascii="Times New Roman" w:hAnsi="Times New Roman"/>
                <w:i/>
                <w:iCs/>
                <w:sz w:val="20"/>
                <w:szCs w:val="20"/>
              </w:rPr>
              <w:t>etical Classes</w:t>
            </w:r>
          </w:p>
          <w:p w14:paraId="101E7A47"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International trade, globalization and international marketing</w:t>
            </w:r>
            <w:r w:rsidR="00632D79">
              <w:rPr>
                <w:rFonts w:ascii="Times New Roman" w:hAnsi="Times New Roman"/>
                <w:iCs/>
                <w:sz w:val="20"/>
                <w:szCs w:val="20"/>
              </w:rPr>
              <w:t>;</w:t>
            </w:r>
          </w:p>
          <w:p w14:paraId="7C45BC72"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International cultural and political environment</w:t>
            </w:r>
            <w:r w:rsidR="00632D79">
              <w:rPr>
                <w:rFonts w:ascii="Times New Roman" w:hAnsi="Times New Roman"/>
                <w:iCs/>
                <w:sz w:val="20"/>
                <w:szCs w:val="20"/>
              </w:rPr>
              <w:t>;</w:t>
            </w:r>
          </w:p>
          <w:p w14:paraId="1A5B6CA2"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International marketing research</w:t>
            </w:r>
            <w:r w:rsidR="00632D79">
              <w:rPr>
                <w:rFonts w:ascii="Times New Roman" w:hAnsi="Times New Roman"/>
                <w:iCs/>
                <w:sz w:val="20"/>
                <w:szCs w:val="20"/>
              </w:rPr>
              <w:t>;</w:t>
            </w:r>
          </w:p>
          <w:p w14:paraId="40634936"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Pr>
                <w:rFonts w:ascii="Times New Roman" w:hAnsi="Times New Roman"/>
                <w:sz w:val="20"/>
                <w:szCs w:val="20"/>
              </w:rPr>
              <w:t>Modes</w:t>
            </w:r>
            <w:r w:rsidRPr="00C01B89">
              <w:rPr>
                <w:rFonts w:ascii="Times New Roman" w:hAnsi="Times New Roman"/>
                <w:sz w:val="20"/>
                <w:szCs w:val="20"/>
              </w:rPr>
              <w:t xml:space="preserve"> of international market expansion</w:t>
            </w:r>
            <w:r w:rsidR="00632D79">
              <w:rPr>
                <w:rFonts w:ascii="Times New Roman" w:hAnsi="Times New Roman"/>
                <w:iCs/>
                <w:sz w:val="20"/>
                <w:szCs w:val="20"/>
              </w:rPr>
              <w:t>;</w:t>
            </w:r>
          </w:p>
          <w:p w14:paraId="3BFC6599"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Modes of entry and operations in foreign markets</w:t>
            </w:r>
            <w:r w:rsidR="00632D79">
              <w:rPr>
                <w:rFonts w:ascii="Times New Roman" w:hAnsi="Times New Roman"/>
                <w:iCs/>
                <w:sz w:val="20"/>
                <w:szCs w:val="20"/>
              </w:rPr>
              <w:t>;</w:t>
            </w:r>
          </w:p>
          <w:p w14:paraId="5CD27546"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Product quality and design in international marketing</w:t>
            </w:r>
            <w:r w:rsidR="00632D79">
              <w:rPr>
                <w:rFonts w:ascii="Times New Roman" w:hAnsi="Times New Roman"/>
                <w:iCs/>
                <w:sz w:val="20"/>
                <w:szCs w:val="20"/>
              </w:rPr>
              <w:t>;</w:t>
            </w:r>
          </w:p>
          <w:p w14:paraId="10E9DE57"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Pricing for international markets</w:t>
            </w:r>
            <w:r w:rsidR="00632D79">
              <w:rPr>
                <w:rFonts w:ascii="Times New Roman" w:hAnsi="Times New Roman"/>
                <w:iCs/>
                <w:sz w:val="20"/>
                <w:szCs w:val="20"/>
              </w:rPr>
              <w:t>;</w:t>
            </w:r>
          </w:p>
          <w:p w14:paraId="77037643"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Promotion methods in international marketing</w:t>
            </w:r>
            <w:r w:rsidR="00632D79">
              <w:rPr>
                <w:rFonts w:ascii="Times New Roman" w:hAnsi="Times New Roman"/>
                <w:iCs/>
                <w:sz w:val="20"/>
                <w:szCs w:val="20"/>
              </w:rPr>
              <w:t>;</w:t>
            </w:r>
          </w:p>
          <w:p w14:paraId="5ADCCD31"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Managing international competitive advantage</w:t>
            </w:r>
            <w:r w:rsidR="00632D79">
              <w:rPr>
                <w:rFonts w:ascii="Times New Roman" w:hAnsi="Times New Roman"/>
                <w:iCs/>
                <w:sz w:val="20"/>
                <w:szCs w:val="20"/>
              </w:rPr>
              <w:t>;</w:t>
            </w:r>
          </w:p>
          <w:p w14:paraId="63B8BD85"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International competitive positioning and differentiation</w:t>
            </w:r>
            <w:r w:rsidR="00632D79">
              <w:rPr>
                <w:rFonts w:ascii="Times New Roman" w:hAnsi="Times New Roman"/>
                <w:iCs/>
                <w:sz w:val="20"/>
                <w:szCs w:val="20"/>
              </w:rPr>
              <w:t>;</w:t>
            </w:r>
          </w:p>
          <w:p w14:paraId="414B86A9" w14:textId="77777777" w:rsidR="00F35C42"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Ethics and international marketing</w:t>
            </w:r>
            <w:r w:rsidR="00632D79">
              <w:rPr>
                <w:rFonts w:ascii="Times New Roman" w:hAnsi="Times New Roman"/>
                <w:iCs/>
                <w:sz w:val="20"/>
                <w:szCs w:val="20"/>
              </w:rPr>
              <w:t>;</w:t>
            </w:r>
          </w:p>
          <w:p w14:paraId="0979D817" w14:textId="77777777" w:rsidR="007B429F" w:rsidRPr="009A1E57" w:rsidRDefault="00691C13" w:rsidP="00832EDF">
            <w:pPr>
              <w:pStyle w:val="ListParagraph"/>
              <w:numPr>
                <w:ilvl w:val="0"/>
                <w:numId w:val="12"/>
              </w:numPr>
              <w:spacing w:after="60"/>
              <w:ind w:left="360" w:hanging="283"/>
              <w:jc w:val="both"/>
              <w:rPr>
                <w:rFonts w:ascii="Times New Roman" w:hAnsi="Times New Roman"/>
                <w:iCs/>
                <w:sz w:val="20"/>
                <w:szCs w:val="20"/>
                <w:lang w:val="sr-Cyrl-CS"/>
              </w:rPr>
            </w:pPr>
            <w:r w:rsidRPr="00C01B89">
              <w:rPr>
                <w:rFonts w:ascii="Times New Roman" w:hAnsi="Times New Roman"/>
                <w:sz w:val="20"/>
                <w:szCs w:val="20"/>
              </w:rPr>
              <w:t>International marketing in the era of sustainability and digitalization</w:t>
            </w:r>
            <w:r w:rsidR="0047352E" w:rsidRPr="009A1E57">
              <w:rPr>
                <w:rFonts w:ascii="Times New Roman" w:hAnsi="Times New Roman"/>
                <w:iCs/>
                <w:sz w:val="20"/>
                <w:szCs w:val="20"/>
                <w:lang w:val="sr-Cyrl-CS"/>
              </w:rPr>
              <w:t xml:space="preserve">. </w:t>
            </w:r>
          </w:p>
          <w:p w14:paraId="2263A3E7" w14:textId="21BC7BF5" w:rsidR="002B0892" w:rsidRPr="00914193" w:rsidRDefault="00691C13" w:rsidP="00AB4A7A">
            <w:pPr>
              <w:jc w:val="both"/>
              <w:rPr>
                <w:rFonts w:ascii="Times New Roman" w:hAnsi="Times New Roman"/>
                <w:i/>
                <w:iCs/>
                <w:sz w:val="20"/>
                <w:szCs w:val="20"/>
                <w:lang w:val="sr-Latn-RS"/>
              </w:rPr>
            </w:pPr>
            <w:r>
              <w:rPr>
                <w:rFonts w:ascii="Times New Roman" w:hAnsi="Times New Roman"/>
                <w:i/>
                <w:iCs/>
                <w:sz w:val="20"/>
                <w:szCs w:val="20"/>
              </w:rPr>
              <w:t>Pract</w:t>
            </w:r>
            <w:r w:rsidR="00914193">
              <w:rPr>
                <w:rFonts w:ascii="Times New Roman" w:hAnsi="Times New Roman"/>
                <w:i/>
                <w:iCs/>
                <w:sz w:val="20"/>
                <w:szCs w:val="20"/>
              </w:rPr>
              <w:t>ical Classes - Tutorials</w:t>
            </w:r>
          </w:p>
          <w:p w14:paraId="63939B93" w14:textId="77777777" w:rsidR="00233EED" w:rsidRPr="00233EED" w:rsidRDefault="00691C13" w:rsidP="00832EDF">
            <w:pPr>
              <w:pStyle w:val="ListParagraph"/>
              <w:numPr>
                <w:ilvl w:val="0"/>
                <w:numId w:val="13"/>
              </w:numPr>
              <w:spacing w:after="60"/>
              <w:ind w:left="360" w:hanging="283"/>
              <w:jc w:val="both"/>
              <w:rPr>
                <w:rFonts w:ascii="Times New Roman" w:hAnsi="Times New Roman"/>
                <w:sz w:val="20"/>
                <w:szCs w:val="20"/>
                <w:lang w:val="sr-Cyrl-CS"/>
              </w:rPr>
            </w:pPr>
            <w:r w:rsidRPr="00C01B89">
              <w:rPr>
                <w:rFonts w:ascii="Times New Roman" w:hAnsi="Times New Roman"/>
                <w:sz w:val="20"/>
                <w:szCs w:val="20"/>
              </w:rPr>
              <w:t>Case study analysis</w:t>
            </w:r>
            <w:r w:rsidR="00632D79" w:rsidRPr="00233EED">
              <w:rPr>
                <w:rFonts w:ascii="Times New Roman" w:hAnsi="Times New Roman"/>
                <w:sz w:val="20"/>
                <w:szCs w:val="20"/>
              </w:rPr>
              <w:t>;</w:t>
            </w:r>
            <w:r w:rsidR="00233EED" w:rsidRPr="00233EED">
              <w:rPr>
                <w:rFonts w:ascii="Times New Roman" w:hAnsi="Times New Roman"/>
                <w:color w:val="000000"/>
                <w:sz w:val="20"/>
                <w:szCs w:val="20"/>
                <w:shd w:val="clear" w:color="auto" w:fill="FFFFFF"/>
              </w:rPr>
              <w:t xml:space="preserve"> </w:t>
            </w:r>
          </w:p>
          <w:p w14:paraId="30C43B42" w14:textId="77777777" w:rsidR="0070187A" w:rsidRPr="00233EED" w:rsidRDefault="00691C13" w:rsidP="00832EDF">
            <w:pPr>
              <w:pStyle w:val="ListParagraph"/>
              <w:numPr>
                <w:ilvl w:val="0"/>
                <w:numId w:val="13"/>
              </w:numPr>
              <w:spacing w:after="60"/>
              <w:ind w:left="360" w:hanging="283"/>
              <w:jc w:val="both"/>
              <w:rPr>
                <w:rFonts w:ascii="Times New Roman" w:hAnsi="Times New Roman"/>
                <w:sz w:val="20"/>
                <w:szCs w:val="20"/>
                <w:lang w:val="sr-Cyrl-CS"/>
              </w:rPr>
            </w:pPr>
            <w:r w:rsidRPr="00C01B89">
              <w:rPr>
                <w:rFonts w:ascii="Times New Roman" w:hAnsi="Times New Roman"/>
                <w:sz w:val="20"/>
                <w:szCs w:val="20"/>
              </w:rPr>
              <w:t>Identifying and critically assessing relevant trends in selected foreign markets</w:t>
            </w:r>
            <w:r w:rsidR="00632D79" w:rsidRPr="00233EED">
              <w:rPr>
                <w:rFonts w:ascii="Times New Roman" w:hAnsi="Times New Roman"/>
                <w:iCs/>
                <w:sz w:val="20"/>
                <w:szCs w:val="20"/>
              </w:rPr>
              <w:t>;</w:t>
            </w:r>
          </w:p>
          <w:p w14:paraId="7322192E" w14:textId="77777777" w:rsidR="0070187A" w:rsidRPr="00233EED" w:rsidRDefault="00691C13" w:rsidP="00832EDF">
            <w:pPr>
              <w:pStyle w:val="ListParagraph"/>
              <w:numPr>
                <w:ilvl w:val="0"/>
                <w:numId w:val="13"/>
              </w:numPr>
              <w:spacing w:after="60"/>
              <w:ind w:left="360" w:hanging="283"/>
              <w:jc w:val="both"/>
              <w:rPr>
                <w:rFonts w:ascii="Times New Roman" w:hAnsi="Times New Roman"/>
                <w:sz w:val="20"/>
                <w:szCs w:val="20"/>
                <w:lang w:val="sr-Cyrl-CS"/>
              </w:rPr>
            </w:pPr>
            <w:r w:rsidRPr="00C01B89">
              <w:rPr>
                <w:rFonts w:ascii="Times New Roman" w:hAnsi="Times New Roman"/>
                <w:sz w:val="20"/>
                <w:szCs w:val="20"/>
              </w:rPr>
              <w:t>Analyzing business effects of alternative entry strategies</w:t>
            </w:r>
            <w:r w:rsidR="00632D79" w:rsidRPr="00233EED">
              <w:rPr>
                <w:rFonts w:ascii="Times New Roman" w:hAnsi="Times New Roman"/>
                <w:iCs/>
                <w:sz w:val="20"/>
                <w:szCs w:val="20"/>
              </w:rPr>
              <w:t>;</w:t>
            </w:r>
          </w:p>
          <w:p w14:paraId="7E2D017A" w14:textId="77777777" w:rsidR="007D17B3" w:rsidRPr="00266B33" w:rsidRDefault="00691C13" w:rsidP="00832EDF">
            <w:pPr>
              <w:pStyle w:val="ListParagraph"/>
              <w:numPr>
                <w:ilvl w:val="0"/>
                <w:numId w:val="13"/>
              </w:numPr>
              <w:spacing w:after="60"/>
              <w:ind w:left="360" w:hanging="283"/>
              <w:jc w:val="both"/>
              <w:rPr>
                <w:rFonts w:ascii="Times New Roman" w:hAnsi="Times New Roman"/>
                <w:sz w:val="20"/>
                <w:szCs w:val="20"/>
              </w:rPr>
            </w:pPr>
            <w:r w:rsidRPr="00C01B89">
              <w:rPr>
                <w:rFonts w:ascii="Times New Roman" w:hAnsi="Times New Roman"/>
                <w:sz w:val="20"/>
                <w:szCs w:val="20"/>
              </w:rPr>
              <w:t>Using software for optimizing international marketing programs</w:t>
            </w:r>
            <w:r w:rsidR="00D233B7" w:rsidRPr="003C44D4">
              <w:rPr>
                <w:rFonts w:ascii="Times New Roman" w:eastAsia="Times New Roman" w:hAnsi="Times New Roman"/>
                <w:sz w:val="20"/>
                <w:szCs w:val="20"/>
              </w:rPr>
              <w:t>.</w:t>
            </w:r>
          </w:p>
        </w:tc>
      </w:tr>
      <w:tr w:rsidR="002B0892" w:rsidRPr="00092214" w14:paraId="35D2649E" w14:textId="77777777" w:rsidTr="0065159B">
        <w:trPr>
          <w:trHeight w:val="227"/>
          <w:jc w:val="center"/>
        </w:trPr>
        <w:tc>
          <w:tcPr>
            <w:tcW w:w="5000" w:type="pct"/>
            <w:gridSpan w:val="5"/>
            <w:vAlign w:val="center"/>
          </w:tcPr>
          <w:p w14:paraId="25044EA2" w14:textId="77777777" w:rsidR="002B0892" w:rsidRPr="003246D6" w:rsidRDefault="00691C13" w:rsidP="0047766C">
            <w:pPr>
              <w:spacing w:before="60" w:after="60"/>
              <w:jc w:val="both"/>
              <w:rPr>
                <w:rFonts w:ascii="Times New Roman" w:hAnsi="Times New Roman"/>
                <w:b/>
                <w:bCs/>
                <w:sz w:val="20"/>
                <w:szCs w:val="20"/>
                <w:lang w:val="sr-Cyrl-CS"/>
              </w:rPr>
            </w:pPr>
            <w:r>
              <w:rPr>
                <w:rFonts w:ascii="Times New Roman" w:hAnsi="Times New Roman"/>
                <w:b/>
                <w:bCs/>
                <w:sz w:val="20"/>
                <w:szCs w:val="20"/>
              </w:rPr>
              <w:t>Required literature</w:t>
            </w:r>
            <w:r w:rsidR="006A6709" w:rsidRPr="006A6709">
              <w:rPr>
                <w:rFonts w:ascii="Times New Roman" w:hAnsi="Times New Roman"/>
                <w:bCs/>
                <w:sz w:val="20"/>
                <w:szCs w:val="20"/>
              </w:rPr>
              <w:t>:</w:t>
            </w:r>
            <w:r w:rsidR="002B0892" w:rsidRPr="006A6709">
              <w:rPr>
                <w:rFonts w:ascii="Times New Roman" w:hAnsi="Times New Roman"/>
                <w:bCs/>
                <w:sz w:val="20"/>
                <w:szCs w:val="20"/>
                <w:lang w:val="sr-Cyrl-CS"/>
              </w:rPr>
              <w:t xml:space="preserve"> </w:t>
            </w:r>
          </w:p>
          <w:p w14:paraId="31497186" w14:textId="77777777" w:rsidR="003D676F" w:rsidRPr="003246D6" w:rsidRDefault="00676B83" w:rsidP="0065159B">
            <w:pPr>
              <w:jc w:val="both"/>
              <w:rPr>
                <w:rFonts w:ascii="Times New Roman" w:hAnsi="Times New Roman"/>
                <w:sz w:val="20"/>
                <w:szCs w:val="20"/>
              </w:rPr>
            </w:pPr>
            <w:r>
              <w:rPr>
                <w:rFonts w:ascii="Times New Roman" w:hAnsi="Times New Roman"/>
                <w:b/>
                <w:bCs/>
                <w:sz w:val="20"/>
                <w:szCs w:val="20"/>
                <w:lang w:val="sr-Cyrl-CS"/>
              </w:rPr>
              <w:t xml:space="preserve"> </w:t>
            </w:r>
            <w:r w:rsidR="000E53A0" w:rsidRPr="003246D6">
              <w:rPr>
                <w:rFonts w:ascii="Times New Roman" w:hAnsi="Times New Roman"/>
                <w:b/>
                <w:bCs/>
                <w:sz w:val="20"/>
                <w:szCs w:val="20"/>
                <w:lang w:val="sr-Cyrl-CS"/>
              </w:rPr>
              <w:t xml:space="preserve">- </w:t>
            </w:r>
            <w:r w:rsidR="00A278AA" w:rsidRPr="003246D6">
              <w:rPr>
                <w:rFonts w:ascii="Times New Roman" w:hAnsi="Times New Roman"/>
                <w:bCs/>
                <w:sz w:val="20"/>
                <w:szCs w:val="20"/>
              </w:rPr>
              <w:t>Rakita, B</w:t>
            </w:r>
            <w:r w:rsidR="0001548D" w:rsidRPr="003246D6">
              <w:rPr>
                <w:rFonts w:ascii="Times New Roman" w:hAnsi="Times New Roman"/>
                <w:sz w:val="20"/>
                <w:szCs w:val="20"/>
              </w:rPr>
              <w:t xml:space="preserve">., &amp; </w:t>
            </w:r>
            <w:proofErr w:type="spellStart"/>
            <w:r w:rsidR="0001548D" w:rsidRPr="003246D6">
              <w:rPr>
                <w:rFonts w:ascii="Times New Roman" w:hAnsi="Times New Roman"/>
                <w:sz w:val="20"/>
                <w:szCs w:val="20"/>
              </w:rPr>
              <w:t>М</w:t>
            </w:r>
            <w:r w:rsidR="00A278AA" w:rsidRPr="003246D6">
              <w:rPr>
                <w:rFonts w:ascii="Times New Roman" w:hAnsi="Times New Roman"/>
                <w:sz w:val="20"/>
                <w:szCs w:val="20"/>
              </w:rPr>
              <w:t>itić</w:t>
            </w:r>
            <w:proofErr w:type="spellEnd"/>
            <w:r w:rsidR="0001548D" w:rsidRPr="003246D6">
              <w:rPr>
                <w:rFonts w:ascii="Times New Roman" w:hAnsi="Times New Roman"/>
                <w:sz w:val="20"/>
                <w:szCs w:val="20"/>
              </w:rPr>
              <w:t xml:space="preserve">, </w:t>
            </w:r>
            <w:r w:rsidR="00A278AA" w:rsidRPr="003246D6">
              <w:rPr>
                <w:rFonts w:ascii="Times New Roman" w:hAnsi="Times New Roman"/>
                <w:sz w:val="20"/>
                <w:szCs w:val="20"/>
              </w:rPr>
              <w:t>S</w:t>
            </w:r>
            <w:r w:rsidR="0001548D" w:rsidRPr="003246D6">
              <w:rPr>
                <w:rFonts w:ascii="Times New Roman" w:hAnsi="Times New Roman"/>
                <w:sz w:val="20"/>
                <w:szCs w:val="20"/>
              </w:rPr>
              <w:t xml:space="preserve">. (2019). </w:t>
            </w:r>
            <w:r w:rsidR="00906EB9" w:rsidRPr="00906EB9">
              <w:rPr>
                <w:rFonts w:ascii="Times New Roman" w:hAnsi="Times New Roman"/>
                <w:i/>
                <w:sz w:val="20"/>
                <w:szCs w:val="20"/>
              </w:rPr>
              <w:t>International Marketing: From Local to Global Perspectives</w:t>
            </w:r>
            <w:r w:rsidR="0001548D" w:rsidRPr="003246D6">
              <w:rPr>
                <w:rFonts w:ascii="Times New Roman" w:hAnsi="Times New Roman"/>
                <w:sz w:val="20"/>
                <w:szCs w:val="20"/>
              </w:rPr>
              <w:t xml:space="preserve">. </w:t>
            </w:r>
            <w:r w:rsidR="00A278AA" w:rsidRPr="003246D6">
              <w:rPr>
                <w:rFonts w:ascii="Times New Roman" w:hAnsi="Times New Roman"/>
                <w:sz w:val="20"/>
                <w:szCs w:val="20"/>
              </w:rPr>
              <w:t>Be</w:t>
            </w:r>
            <w:r w:rsidR="00906EB9">
              <w:rPr>
                <w:rFonts w:ascii="Times New Roman" w:hAnsi="Times New Roman"/>
                <w:sz w:val="20"/>
                <w:szCs w:val="20"/>
              </w:rPr>
              <w:t>lg</w:t>
            </w:r>
            <w:r w:rsidR="00A278AA" w:rsidRPr="003246D6">
              <w:rPr>
                <w:rFonts w:ascii="Times New Roman" w:hAnsi="Times New Roman"/>
                <w:sz w:val="20"/>
                <w:szCs w:val="20"/>
              </w:rPr>
              <w:t>rad</w:t>
            </w:r>
            <w:r w:rsidR="00906EB9">
              <w:rPr>
                <w:rFonts w:ascii="Times New Roman" w:hAnsi="Times New Roman"/>
                <w:sz w:val="20"/>
                <w:szCs w:val="20"/>
              </w:rPr>
              <w:t>e</w:t>
            </w:r>
            <w:r w:rsidR="0001548D" w:rsidRPr="003246D6">
              <w:rPr>
                <w:rFonts w:ascii="Times New Roman" w:hAnsi="Times New Roman"/>
                <w:sz w:val="20"/>
                <w:szCs w:val="20"/>
              </w:rPr>
              <w:t>:</w:t>
            </w:r>
            <w:r w:rsidR="00D64D0B" w:rsidRPr="003246D6">
              <w:rPr>
                <w:rFonts w:ascii="Times New Roman" w:hAnsi="Times New Roman"/>
                <w:sz w:val="20"/>
                <w:szCs w:val="20"/>
              </w:rPr>
              <w:t xml:space="preserve"> </w:t>
            </w:r>
            <w:r w:rsidR="00906EB9">
              <w:rPr>
                <w:rFonts w:ascii="Times New Roman" w:hAnsi="Times New Roman"/>
                <w:sz w:val="20"/>
                <w:szCs w:val="20"/>
              </w:rPr>
              <w:t>Faculty of Economics</w:t>
            </w:r>
            <w:r w:rsidR="0001548D" w:rsidRPr="003246D6">
              <w:rPr>
                <w:rFonts w:ascii="Times New Roman" w:hAnsi="Times New Roman"/>
                <w:sz w:val="20"/>
                <w:szCs w:val="20"/>
              </w:rPr>
              <w:t xml:space="preserve">. </w:t>
            </w:r>
          </w:p>
          <w:p w14:paraId="6994DEE5" w14:textId="77777777" w:rsidR="003246D6" w:rsidRPr="006A6709" w:rsidRDefault="00906EB9" w:rsidP="0065159B">
            <w:pPr>
              <w:jc w:val="both"/>
              <w:rPr>
                <w:rFonts w:ascii="Times New Roman" w:hAnsi="Times New Roman"/>
                <w:b/>
                <w:bCs/>
                <w:sz w:val="20"/>
                <w:szCs w:val="20"/>
              </w:rPr>
            </w:pPr>
            <w:proofErr w:type="spellStart"/>
            <w:r>
              <w:rPr>
                <w:rFonts w:ascii="Times New Roman" w:hAnsi="Times New Roman"/>
                <w:b/>
                <w:bCs/>
                <w:sz w:val="20"/>
                <w:szCs w:val="20"/>
              </w:rPr>
              <w:t>Recomended</w:t>
            </w:r>
            <w:proofErr w:type="spellEnd"/>
            <w:r>
              <w:rPr>
                <w:rFonts w:ascii="Times New Roman" w:hAnsi="Times New Roman"/>
                <w:b/>
                <w:bCs/>
                <w:sz w:val="20"/>
                <w:szCs w:val="20"/>
              </w:rPr>
              <w:t xml:space="preserve"> literature</w:t>
            </w:r>
            <w:r w:rsidR="006A6709" w:rsidRPr="006A6709">
              <w:rPr>
                <w:rFonts w:ascii="Times New Roman" w:hAnsi="Times New Roman"/>
                <w:bCs/>
                <w:sz w:val="20"/>
                <w:szCs w:val="20"/>
              </w:rPr>
              <w:t>:</w:t>
            </w:r>
          </w:p>
          <w:p w14:paraId="0F37E065" w14:textId="77777777" w:rsidR="00255459" w:rsidRPr="003246D6" w:rsidRDefault="00676B83" w:rsidP="0065159B">
            <w:pPr>
              <w:jc w:val="both"/>
              <w:rPr>
                <w:rFonts w:ascii="Times New Roman" w:hAnsi="Times New Roman"/>
                <w:bCs/>
                <w:sz w:val="20"/>
                <w:szCs w:val="20"/>
              </w:rPr>
            </w:pPr>
            <w:r>
              <w:rPr>
                <w:rFonts w:ascii="Times New Roman" w:hAnsi="Times New Roman"/>
                <w:bCs/>
                <w:sz w:val="20"/>
                <w:szCs w:val="20"/>
              </w:rPr>
              <w:t xml:space="preserve"> </w:t>
            </w:r>
            <w:r w:rsidR="00255459" w:rsidRPr="003246D6">
              <w:rPr>
                <w:rFonts w:ascii="Times New Roman" w:hAnsi="Times New Roman"/>
                <w:bCs/>
                <w:sz w:val="20"/>
                <w:szCs w:val="20"/>
              </w:rPr>
              <w:t xml:space="preserve">- Milovanović, G. (2019). </w:t>
            </w:r>
            <w:proofErr w:type="spellStart"/>
            <w:r w:rsidR="00255459" w:rsidRPr="003246D6">
              <w:rPr>
                <w:rFonts w:ascii="Times New Roman" w:hAnsi="Times New Roman"/>
                <w:bCs/>
                <w:i/>
                <w:sz w:val="20"/>
                <w:szCs w:val="20"/>
              </w:rPr>
              <w:t>Značaj</w:t>
            </w:r>
            <w:proofErr w:type="spellEnd"/>
            <w:r w:rsidR="00255459" w:rsidRPr="003246D6">
              <w:rPr>
                <w:rFonts w:ascii="Times New Roman" w:hAnsi="Times New Roman"/>
                <w:bCs/>
                <w:i/>
                <w:sz w:val="20"/>
                <w:szCs w:val="20"/>
              </w:rPr>
              <w:t xml:space="preserve"> </w:t>
            </w:r>
            <w:proofErr w:type="spellStart"/>
            <w:r w:rsidR="00255459" w:rsidRPr="003246D6">
              <w:rPr>
                <w:rFonts w:ascii="Times New Roman" w:hAnsi="Times New Roman"/>
                <w:bCs/>
                <w:i/>
                <w:sz w:val="20"/>
                <w:szCs w:val="20"/>
              </w:rPr>
              <w:t>političkog</w:t>
            </w:r>
            <w:proofErr w:type="spellEnd"/>
            <w:r w:rsidR="00255459" w:rsidRPr="003246D6">
              <w:rPr>
                <w:rFonts w:ascii="Times New Roman" w:hAnsi="Times New Roman"/>
                <w:bCs/>
                <w:i/>
                <w:sz w:val="20"/>
                <w:szCs w:val="20"/>
              </w:rPr>
              <w:t xml:space="preserve"> </w:t>
            </w:r>
            <w:proofErr w:type="spellStart"/>
            <w:r w:rsidR="00255459" w:rsidRPr="003246D6">
              <w:rPr>
                <w:rFonts w:ascii="Times New Roman" w:hAnsi="Times New Roman"/>
                <w:bCs/>
                <w:i/>
                <w:sz w:val="20"/>
                <w:szCs w:val="20"/>
              </w:rPr>
              <w:t>okruženja</w:t>
            </w:r>
            <w:proofErr w:type="spellEnd"/>
            <w:r w:rsidR="00255459" w:rsidRPr="003246D6">
              <w:rPr>
                <w:rFonts w:ascii="Times New Roman" w:hAnsi="Times New Roman"/>
                <w:bCs/>
                <w:i/>
                <w:sz w:val="20"/>
                <w:szCs w:val="20"/>
              </w:rPr>
              <w:t xml:space="preserve"> za </w:t>
            </w:r>
            <w:proofErr w:type="spellStart"/>
            <w:r w:rsidR="00255459" w:rsidRPr="003246D6">
              <w:rPr>
                <w:rFonts w:ascii="Times New Roman" w:hAnsi="Times New Roman"/>
                <w:bCs/>
                <w:i/>
                <w:sz w:val="20"/>
                <w:szCs w:val="20"/>
              </w:rPr>
              <w:t>međunarodni</w:t>
            </w:r>
            <w:proofErr w:type="spellEnd"/>
            <w:r w:rsidR="00255459" w:rsidRPr="003246D6">
              <w:rPr>
                <w:rFonts w:ascii="Times New Roman" w:hAnsi="Times New Roman"/>
                <w:bCs/>
                <w:i/>
                <w:sz w:val="20"/>
                <w:szCs w:val="20"/>
              </w:rPr>
              <w:t xml:space="preserve"> marketing</w:t>
            </w:r>
            <w:r w:rsidR="00255459" w:rsidRPr="003246D6">
              <w:rPr>
                <w:rFonts w:ascii="Times New Roman" w:hAnsi="Times New Roman"/>
                <w:bCs/>
                <w:sz w:val="20"/>
                <w:szCs w:val="20"/>
              </w:rPr>
              <w:t xml:space="preserve">. </w:t>
            </w:r>
            <w:proofErr w:type="spellStart"/>
            <w:r w:rsidR="00255459" w:rsidRPr="003246D6">
              <w:rPr>
                <w:rFonts w:ascii="Times New Roman" w:hAnsi="Times New Roman"/>
                <w:bCs/>
                <w:sz w:val="20"/>
                <w:szCs w:val="20"/>
              </w:rPr>
              <w:t>Niš</w:t>
            </w:r>
            <w:proofErr w:type="spellEnd"/>
            <w:r w:rsidR="00255459" w:rsidRPr="003246D6">
              <w:rPr>
                <w:rFonts w:ascii="Times New Roman" w:hAnsi="Times New Roman"/>
                <w:bCs/>
                <w:sz w:val="20"/>
                <w:szCs w:val="20"/>
              </w:rPr>
              <w:t xml:space="preserve">: </w:t>
            </w:r>
            <w:proofErr w:type="spellStart"/>
            <w:r w:rsidR="00255459" w:rsidRPr="003246D6">
              <w:rPr>
                <w:rFonts w:ascii="Times New Roman" w:hAnsi="Times New Roman"/>
                <w:bCs/>
                <w:sz w:val="20"/>
                <w:szCs w:val="20"/>
              </w:rPr>
              <w:t>Ekonomski</w:t>
            </w:r>
            <w:proofErr w:type="spellEnd"/>
            <w:r w:rsidR="00255459" w:rsidRPr="003246D6">
              <w:rPr>
                <w:rFonts w:ascii="Times New Roman" w:hAnsi="Times New Roman"/>
                <w:bCs/>
                <w:sz w:val="20"/>
                <w:szCs w:val="20"/>
              </w:rPr>
              <w:t xml:space="preserve"> </w:t>
            </w:r>
            <w:proofErr w:type="spellStart"/>
            <w:r w:rsidR="00255459" w:rsidRPr="003246D6">
              <w:rPr>
                <w:rFonts w:ascii="Times New Roman" w:hAnsi="Times New Roman"/>
                <w:bCs/>
                <w:sz w:val="20"/>
                <w:szCs w:val="20"/>
              </w:rPr>
              <w:t>fakultet</w:t>
            </w:r>
            <w:proofErr w:type="spellEnd"/>
            <w:r w:rsidR="00255459" w:rsidRPr="003246D6">
              <w:rPr>
                <w:rFonts w:ascii="Times New Roman" w:hAnsi="Times New Roman"/>
                <w:bCs/>
                <w:sz w:val="20"/>
                <w:szCs w:val="20"/>
              </w:rPr>
              <w:t>.</w:t>
            </w:r>
          </w:p>
          <w:p w14:paraId="6DA83710" w14:textId="77777777" w:rsidR="00676B83" w:rsidRDefault="00676B83" w:rsidP="0065159B">
            <w:pPr>
              <w:jc w:val="both"/>
              <w:rPr>
                <w:rFonts w:ascii="Times New Roman" w:eastAsia="Times New Roman" w:hAnsi="Times New Roman"/>
                <w:sz w:val="20"/>
                <w:szCs w:val="20"/>
                <w:shd w:val="clear" w:color="auto" w:fill="FFFFFF" w:themeFill="background1"/>
              </w:rPr>
            </w:pPr>
            <w:r>
              <w:rPr>
                <w:rFonts w:ascii="Times New Roman" w:hAnsi="Times New Roman"/>
                <w:sz w:val="20"/>
                <w:szCs w:val="20"/>
                <w:shd w:val="clear" w:color="auto" w:fill="FFFFFF" w:themeFill="background1"/>
              </w:rPr>
              <w:t xml:space="preserve"> </w:t>
            </w:r>
            <w:r w:rsidR="0065159B" w:rsidRPr="003246D6">
              <w:rPr>
                <w:rFonts w:ascii="Times New Roman" w:hAnsi="Times New Roman"/>
                <w:sz w:val="20"/>
                <w:szCs w:val="20"/>
                <w:shd w:val="clear" w:color="auto" w:fill="FFFFFF" w:themeFill="background1"/>
              </w:rPr>
              <w:t xml:space="preserve">- </w:t>
            </w:r>
            <w:proofErr w:type="spellStart"/>
            <w:r w:rsidR="00D11912" w:rsidRPr="003246D6">
              <w:rPr>
                <w:rFonts w:ascii="Times New Roman" w:eastAsia="Times New Roman" w:hAnsi="Times New Roman"/>
                <w:sz w:val="20"/>
                <w:szCs w:val="20"/>
                <w:shd w:val="clear" w:color="auto" w:fill="FFFFFF" w:themeFill="background1"/>
              </w:rPr>
              <w:t>Cateora</w:t>
            </w:r>
            <w:proofErr w:type="spellEnd"/>
            <w:r w:rsidR="00D11912" w:rsidRPr="003246D6">
              <w:rPr>
                <w:rFonts w:ascii="Times New Roman" w:eastAsia="Times New Roman" w:hAnsi="Times New Roman"/>
                <w:sz w:val="20"/>
                <w:szCs w:val="20"/>
                <w:shd w:val="clear" w:color="auto" w:fill="FFFFFF" w:themeFill="background1"/>
              </w:rPr>
              <w:t>,</w:t>
            </w:r>
            <w:r w:rsidR="00D11912" w:rsidRPr="003246D6">
              <w:rPr>
                <w:rFonts w:ascii="Times New Roman" w:hAnsi="Times New Roman"/>
                <w:sz w:val="20"/>
                <w:szCs w:val="20"/>
                <w:shd w:val="clear" w:color="auto" w:fill="FFFFFF" w:themeFill="background1"/>
              </w:rPr>
              <w:t xml:space="preserve"> P., </w:t>
            </w:r>
            <w:r w:rsidR="00D11912" w:rsidRPr="003246D6">
              <w:rPr>
                <w:rFonts w:ascii="Times New Roman" w:eastAsia="Times New Roman" w:hAnsi="Times New Roman"/>
                <w:sz w:val="20"/>
                <w:szCs w:val="20"/>
                <w:shd w:val="clear" w:color="auto" w:fill="FFFFFF" w:themeFill="background1"/>
              </w:rPr>
              <w:t>Money,</w:t>
            </w:r>
            <w:r w:rsidR="00D11912" w:rsidRPr="003246D6">
              <w:rPr>
                <w:rFonts w:ascii="Times New Roman" w:hAnsi="Times New Roman"/>
                <w:sz w:val="20"/>
                <w:szCs w:val="20"/>
                <w:shd w:val="clear" w:color="auto" w:fill="FFFFFF" w:themeFill="background1"/>
              </w:rPr>
              <w:t xml:space="preserve"> B., </w:t>
            </w:r>
            <w:r w:rsidR="00D11912" w:rsidRPr="003246D6">
              <w:rPr>
                <w:rFonts w:ascii="Times New Roman" w:eastAsia="Times New Roman" w:hAnsi="Times New Roman"/>
                <w:sz w:val="20"/>
                <w:szCs w:val="20"/>
                <w:shd w:val="clear" w:color="auto" w:fill="FFFFFF" w:themeFill="background1"/>
              </w:rPr>
              <w:t>Gilly,</w:t>
            </w:r>
            <w:r w:rsidR="00D11912" w:rsidRPr="003246D6">
              <w:rPr>
                <w:rFonts w:ascii="Times New Roman" w:hAnsi="Times New Roman"/>
                <w:sz w:val="20"/>
                <w:szCs w:val="20"/>
                <w:shd w:val="clear" w:color="auto" w:fill="FFFFFF" w:themeFill="background1"/>
              </w:rPr>
              <w:t xml:space="preserve"> M., &amp;</w:t>
            </w:r>
            <w:r w:rsidR="00D11912" w:rsidRPr="003246D6">
              <w:rPr>
                <w:rFonts w:ascii="Times New Roman" w:eastAsia="Times New Roman" w:hAnsi="Times New Roman"/>
                <w:sz w:val="20"/>
                <w:szCs w:val="20"/>
                <w:shd w:val="clear" w:color="auto" w:fill="FFFFFF" w:themeFill="background1"/>
              </w:rPr>
              <w:t xml:space="preserve"> Graham</w:t>
            </w:r>
            <w:r w:rsidR="00D11912" w:rsidRPr="003246D6">
              <w:rPr>
                <w:rFonts w:ascii="Times New Roman" w:hAnsi="Times New Roman"/>
                <w:sz w:val="20"/>
                <w:szCs w:val="20"/>
                <w:shd w:val="clear" w:color="auto" w:fill="FFFFFF" w:themeFill="background1"/>
              </w:rPr>
              <w:t xml:space="preserve">, J. (2024). </w:t>
            </w:r>
            <w:r w:rsidR="00F01238" w:rsidRPr="003246D6">
              <w:rPr>
                <w:rFonts w:ascii="Times New Roman" w:hAnsi="Times New Roman"/>
                <w:i/>
                <w:sz w:val="20"/>
                <w:szCs w:val="20"/>
                <w:shd w:val="clear" w:color="auto" w:fill="FFFFFF" w:themeFill="background1"/>
              </w:rPr>
              <w:t>International Marketing</w:t>
            </w:r>
            <w:r w:rsidR="00D11912" w:rsidRPr="003246D6">
              <w:rPr>
                <w:rFonts w:ascii="Times New Roman" w:hAnsi="Times New Roman"/>
                <w:sz w:val="20"/>
                <w:szCs w:val="20"/>
                <w:shd w:val="clear" w:color="auto" w:fill="FFFFFF" w:themeFill="background1"/>
              </w:rPr>
              <w:t xml:space="preserve">. </w:t>
            </w:r>
            <w:r w:rsidR="00F01238" w:rsidRPr="003246D6">
              <w:rPr>
                <w:rFonts w:ascii="Times New Roman" w:eastAsia="Times New Roman" w:hAnsi="Times New Roman"/>
                <w:bCs/>
                <w:sz w:val="20"/>
                <w:szCs w:val="20"/>
                <w:shd w:val="clear" w:color="auto" w:fill="FFFFFF" w:themeFill="background1"/>
              </w:rPr>
              <w:t>19th </w:t>
            </w:r>
            <w:r w:rsidR="007B5B22" w:rsidRPr="003246D6">
              <w:rPr>
                <w:rFonts w:ascii="Times New Roman" w:eastAsia="Times New Roman" w:hAnsi="Times New Roman"/>
                <w:bCs/>
                <w:sz w:val="20"/>
                <w:szCs w:val="20"/>
                <w:shd w:val="clear" w:color="auto" w:fill="FFFFFF" w:themeFill="background1"/>
              </w:rPr>
              <w:t>e</w:t>
            </w:r>
            <w:r w:rsidR="00F01238" w:rsidRPr="003246D6">
              <w:rPr>
                <w:rFonts w:ascii="Times New Roman" w:eastAsia="Times New Roman" w:hAnsi="Times New Roman"/>
                <w:bCs/>
                <w:sz w:val="20"/>
                <w:szCs w:val="20"/>
                <w:shd w:val="clear" w:color="auto" w:fill="FFFFFF" w:themeFill="background1"/>
              </w:rPr>
              <w:t>dition</w:t>
            </w:r>
            <w:r w:rsidR="00D11912" w:rsidRPr="003246D6">
              <w:rPr>
                <w:rFonts w:ascii="Times New Roman" w:hAnsi="Times New Roman"/>
                <w:sz w:val="20"/>
                <w:szCs w:val="20"/>
                <w:shd w:val="clear" w:color="auto" w:fill="FFFFFF" w:themeFill="background1"/>
              </w:rPr>
              <w:t xml:space="preserve">. </w:t>
            </w:r>
            <w:r w:rsidR="0065159B" w:rsidRPr="003246D6">
              <w:rPr>
                <w:rFonts w:ascii="Times New Roman" w:hAnsi="Times New Roman"/>
                <w:sz w:val="20"/>
                <w:szCs w:val="20"/>
                <w:shd w:val="clear" w:color="auto" w:fill="FFFFFF" w:themeFill="background1"/>
              </w:rPr>
              <w:t>New York</w:t>
            </w:r>
            <w:r w:rsidR="00D11912" w:rsidRPr="003246D6">
              <w:rPr>
                <w:rFonts w:ascii="Times New Roman" w:hAnsi="Times New Roman"/>
                <w:sz w:val="20"/>
                <w:szCs w:val="20"/>
                <w:shd w:val="clear" w:color="auto" w:fill="FFFFFF" w:themeFill="background1"/>
              </w:rPr>
              <w:t xml:space="preserve">: </w:t>
            </w:r>
            <w:r w:rsidR="00F01238" w:rsidRPr="003246D6">
              <w:rPr>
                <w:rFonts w:ascii="Times New Roman" w:eastAsia="Times New Roman" w:hAnsi="Times New Roman"/>
                <w:sz w:val="20"/>
                <w:szCs w:val="20"/>
                <w:shd w:val="clear" w:color="auto" w:fill="FFFFFF" w:themeFill="background1"/>
              </w:rPr>
              <w:t xml:space="preserve">McGraw-Hill </w:t>
            </w:r>
            <w:r>
              <w:rPr>
                <w:rFonts w:ascii="Times New Roman" w:eastAsia="Times New Roman" w:hAnsi="Times New Roman"/>
                <w:sz w:val="20"/>
                <w:szCs w:val="20"/>
                <w:shd w:val="clear" w:color="auto" w:fill="FFFFFF" w:themeFill="background1"/>
              </w:rPr>
              <w:t xml:space="preserve"> </w:t>
            </w:r>
          </w:p>
          <w:p w14:paraId="69555FBD" w14:textId="77777777" w:rsidR="002B0892" w:rsidRPr="003246D6" w:rsidRDefault="00676B83" w:rsidP="00133C25">
            <w:pPr>
              <w:jc w:val="both"/>
              <w:rPr>
                <w:rFonts w:ascii="Times New Roman" w:hAnsi="Times New Roman"/>
                <w:sz w:val="20"/>
                <w:szCs w:val="20"/>
                <w:shd w:val="clear" w:color="auto" w:fill="FFFFFF" w:themeFill="background1"/>
              </w:rPr>
            </w:pPr>
            <w:r>
              <w:rPr>
                <w:rFonts w:ascii="Times New Roman" w:eastAsia="Times New Roman" w:hAnsi="Times New Roman"/>
                <w:sz w:val="20"/>
                <w:szCs w:val="20"/>
                <w:shd w:val="clear" w:color="auto" w:fill="FFFFFF" w:themeFill="background1"/>
              </w:rPr>
              <w:t xml:space="preserve">   </w:t>
            </w:r>
            <w:r w:rsidR="00F01238" w:rsidRPr="003246D6">
              <w:rPr>
                <w:rFonts w:ascii="Times New Roman" w:eastAsia="Times New Roman" w:hAnsi="Times New Roman"/>
                <w:sz w:val="20"/>
                <w:szCs w:val="20"/>
                <w:shd w:val="clear" w:color="auto" w:fill="FFFFFF" w:themeFill="background1"/>
              </w:rPr>
              <w:t>Higher Education</w:t>
            </w:r>
            <w:r w:rsidR="002170C6" w:rsidRPr="003246D6">
              <w:rPr>
                <w:rFonts w:ascii="Times New Roman" w:hAnsi="Times New Roman"/>
                <w:sz w:val="20"/>
                <w:szCs w:val="20"/>
                <w:shd w:val="clear" w:color="auto" w:fill="FFFFFF" w:themeFill="background1"/>
              </w:rPr>
              <w:t>.</w:t>
            </w:r>
          </w:p>
          <w:p w14:paraId="0B46CA7A" w14:textId="77777777" w:rsidR="007B5B22" w:rsidRPr="00AC0545" w:rsidRDefault="00676B83" w:rsidP="00F6513B">
            <w:pPr>
              <w:shd w:val="clear" w:color="auto" w:fill="FFFFFF"/>
              <w:spacing w:after="60"/>
              <w:jc w:val="both"/>
              <w:rPr>
                <w:lang w:val="sr-Cyrl-CS"/>
              </w:rPr>
            </w:pPr>
            <w:r>
              <w:rPr>
                <w:rFonts w:ascii="Times New Roman" w:eastAsia="Times New Roman" w:hAnsi="Times New Roman"/>
                <w:sz w:val="20"/>
                <w:szCs w:val="20"/>
              </w:rPr>
              <w:t xml:space="preserve"> </w:t>
            </w:r>
            <w:r w:rsidR="00AC0545" w:rsidRPr="003246D6">
              <w:rPr>
                <w:rFonts w:ascii="Times New Roman" w:eastAsia="Times New Roman" w:hAnsi="Times New Roman"/>
                <w:sz w:val="20"/>
                <w:szCs w:val="20"/>
              </w:rPr>
              <w:t xml:space="preserve">- </w:t>
            </w:r>
            <w:proofErr w:type="spellStart"/>
            <w:r w:rsidR="007B5B22" w:rsidRPr="003246D6">
              <w:rPr>
                <w:rFonts w:ascii="Times New Roman" w:eastAsia="Times New Roman" w:hAnsi="Times New Roman"/>
                <w:sz w:val="20"/>
                <w:szCs w:val="20"/>
              </w:rPr>
              <w:t>Onkvisit</w:t>
            </w:r>
            <w:proofErr w:type="spellEnd"/>
            <w:r w:rsidR="007B5B22" w:rsidRPr="003246D6">
              <w:rPr>
                <w:rFonts w:ascii="Times New Roman" w:eastAsia="Times New Roman" w:hAnsi="Times New Roman"/>
                <w:sz w:val="20"/>
                <w:szCs w:val="20"/>
              </w:rPr>
              <w:t xml:space="preserve">, S., Merz, A.M., &amp; Shaw, J.J. (2025). </w:t>
            </w:r>
            <w:r w:rsidR="007B5B22" w:rsidRPr="003246D6">
              <w:rPr>
                <w:rFonts w:ascii="Times New Roman" w:eastAsia="Times New Roman" w:hAnsi="Times New Roman"/>
                <w:i/>
                <w:kern w:val="36"/>
                <w:sz w:val="20"/>
                <w:szCs w:val="20"/>
              </w:rPr>
              <w:t>International Marketing</w:t>
            </w:r>
            <w:r w:rsidR="00AC0545" w:rsidRPr="003246D6">
              <w:rPr>
                <w:rFonts w:ascii="Times New Roman" w:eastAsia="Times New Roman" w:hAnsi="Times New Roman"/>
                <w:i/>
                <w:kern w:val="36"/>
                <w:sz w:val="20"/>
                <w:szCs w:val="20"/>
              </w:rPr>
              <w:t xml:space="preserve"> </w:t>
            </w:r>
            <w:r w:rsidR="007B5B22" w:rsidRPr="003246D6">
              <w:rPr>
                <w:rFonts w:ascii="Times New Roman" w:eastAsia="Times New Roman" w:hAnsi="Times New Roman"/>
                <w:i/>
                <w:kern w:val="36"/>
                <w:sz w:val="20"/>
                <w:szCs w:val="20"/>
              </w:rPr>
              <w:t>Strategy and Theory</w:t>
            </w:r>
            <w:r w:rsidR="007B5B22" w:rsidRPr="003246D6">
              <w:rPr>
                <w:rFonts w:ascii="Times New Roman" w:eastAsia="Times New Roman" w:hAnsi="Times New Roman"/>
                <w:kern w:val="36"/>
                <w:sz w:val="20"/>
                <w:szCs w:val="20"/>
              </w:rPr>
              <w:t>.</w:t>
            </w:r>
            <w:r w:rsidR="007B5B22" w:rsidRPr="003246D6">
              <w:rPr>
                <w:rFonts w:ascii="Times New Roman" w:eastAsia="Times New Roman" w:hAnsi="Times New Roman"/>
                <w:sz w:val="20"/>
                <w:szCs w:val="20"/>
              </w:rPr>
              <w:t xml:space="preserve"> 6th edition. </w:t>
            </w:r>
            <w:r w:rsidR="00AC0545" w:rsidRPr="003246D6">
              <w:rPr>
                <w:rFonts w:ascii="Times New Roman" w:eastAsia="Times New Roman" w:hAnsi="Times New Roman"/>
                <w:sz w:val="20"/>
                <w:szCs w:val="20"/>
              </w:rPr>
              <w:t>New York: Routledge.</w:t>
            </w:r>
          </w:p>
        </w:tc>
      </w:tr>
      <w:tr w:rsidR="00914193" w:rsidRPr="00092214" w14:paraId="4F7C84D3" w14:textId="77777777" w:rsidTr="003807B1">
        <w:trPr>
          <w:trHeight w:val="227"/>
          <w:jc w:val="center"/>
        </w:trPr>
        <w:tc>
          <w:tcPr>
            <w:tcW w:w="164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6AC103" w14:textId="0675F5CF" w:rsidR="00914193" w:rsidRPr="003152DF" w:rsidRDefault="00914193" w:rsidP="00914193">
            <w:pPr>
              <w:tabs>
                <w:tab w:val="left" w:pos="567"/>
              </w:tabs>
              <w:spacing w:before="60" w:after="60"/>
              <w:rPr>
                <w:rFonts w:ascii="Times New Roman" w:hAnsi="Times New Roman"/>
                <w:b/>
                <w:bCs/>
                <w:sz w:val="20"/>
                <w:szCs w:val="20"/>
              </w:rPr>
            </w:pPr>
            <w:r w:rsidRPr="005F3A1E">
              <w:rPr>
                <w:rFonts w:ascii="Times New Roman" w:hAnsi="Times New Roman"/>
                <w:b/>
                <w:bCs/>
                <w:sz w:val="20"/>
                <w:szCs w:val="20"/>
              </w:rPr>
              <w:t>Contact Hours</w:t>
            </w:r>
          </w:p>
        </w:tc>
        <w:tc>
          <w:tcPr>
            <w:tcW w:w="1637"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17B7219" w14:textId="77B48512" w:rsidR="00914193" w:rsidRPr="00271944" w:rsidRDefault="00914193" w:rsidP="00914193">
            <w:pPr>
              <w:tabs>
                <w:tab w:val="left" w:pos="567"/>
              </w:tabs>
              <w:spacing w:before="60" w:after="60"/>
              <w:rPr>
                <w:rFonts w:ascii="Times New Roman" w:hAnsi="Times New Roman"/>
                <w:b/>
                <w:bCs/>
                <w:sz w:val="20"/>
                <w:szCs w:val="20"/>
              </w:rPr>
            </w:pPr>
            <w:r w:rsidRPr="005F3A1E">
              <w:rPr>
                <w:rFonts w:ascii="Times New Roman" w:hAnsi="Times New Roman"/>
                <w:b/>
                <w:sz w:val="20"/>
                <w:szCs w:val="20"/>
              </w:rPr>
              <w:t>Theoretical Classes:</w:t>
            </w:r>
            <w:r w:rsidRPr="005F3A1E">
              <w:rPr>
                <w:rFonts w:ascii="Times New Roman" w:hAnsi="Times New Roman"/>
                <w:b/>
                <w:bCs/>
                <w:sz w:val="20"/>
                <w:szCs w:val="20"/>
              </w:rPr>
              <w:t xml:space="preserve"> </w:t>
            </w:r>
            <w:r>
              <w:rPr>
                <w:rFonts w:ascii="Times New Roman" w:hAnsi="Times New Roman"/>
                <w:b/>
                <w:bCs/>
                <w:sz w:val="20"/>
                <w:szCs w:val="20"/>
              </w:rPr>
              <w:t>3</w:t>
            </w:r>
          </w:p>
        </w:tc>
        <w:tc>
          <w:tcPr>
            <w:tcW w:w="172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7D4F309" w14:textId="41F2D4C6" w:rsidR="00914193" w:rsidRPr="00271944" w:rsidRDefault="00914193" w:rsidP="00914193">
            <w:pPr>
              <w:tabs>
                <w:tab w:val="left" w:pos="567"/>
              </w:tabs>
              <w:spacing w:before="60" w:after="60"/>
              <w:rPr>
                <w:rFonts w:ascii="Times New Roman" w:hAnsi="Times New Roman"/>
                <w:b/>
                <w:bCs/>
                <w:sz w:val="20"/>
                <w:szCs w:val="20"/>
              </w:rPr>
            </w:pPr>
            <w:r w:rsidRPr="005F3A1E">
              <w:rPr>
                <w:rFonts w:ascii="Times New Roman" w:hAnsi="Times New Roman"/>
                <w:b/>
                <w:sz w:val="20"/>
                <w:szCs w:val="20"/>
              </w:rPr>
              <w:t>Practical Classes</w:t>
            </w:r>
            <w:r>
              <w:rPr>
                <w:rFonts w:ascii="Times New Roman" w:hAnsi="Times New Roman"/>
                <w:b/>
                <w:sz w:val="20"/>
                <w:szCs w:val="20"/>
              </w:rPr>
              <w:t>:</w:t>
            </w:r>
            <w:r w:rsidRPr="005F3A1E">
              <w:rPr>
                <w:rFonts w:ascii="Times New Roman" w:hAnsi="Times New Roman"/>
                <w:sz w:val="20"/>
                <w:szCs w:val="20"/>
              </w:rPr>
              <w:t xml:space="preserve"> </w:t>
            </w:r>
            <w:r>
              <w:rPr>
                <w:rFonts w:ascii="Times New Roman" w:hAnsi="Times New Roman"/>
                <w:sz w:val="20"/>
                <w:szCs w:val="20"/>
              </w:rPr>
              <w:t>2</w:t>
            </w:r>
          </w:p>
        </w:tc>
      </w:tr>
      <w:tr w:rsidR="00914193" w:rsidRPr="00092214" w14:paraId="6C942D87" w14:textId="77777777" w:rsidTr="00684003">
        <w:trPr>
          <w:trHeight w:val="227"/>
          <w:jc w:val="center"/>
        </w:trPr>
        <w:tc>
          <w:tcPr>
            <w:tcW w:w="5000" w:type="pct"/>
            <w:gridSpan w:val="5"/>
            <w:vAlign w:val="center"/>
          </w:tcPr>
          <w:p w14:paraId="77006359" w14:textId="5B0758DC" w:rsidR="00914193" w:rsidRPr="00092214" w:rsidRDefault="00914193" w:rsidP="00914193">
            <w:pPr>
              <w:tabs>
                <w:tab w:val="left" w:pos="567"/>
              </w:tabs>
              <w:spacing w:before="60" w:after="60"/>
              <w:rPr>
                <w:rFonts w:ascii="Times New Roman" w:hAnsi="Times New Roman"/>
                <w:b/>
                <w:bCs/>
                <w:sz w:val="20"/>
                <w:szCs w:val="20"/>
                <w:lang w:val="sr-Cyrl-CS"/>
              </w:rPr>
            </w:pPr>
            <w:r>
              <w:rPr>
                <w:rFonts w:ascii="Times New Roman" w:hAnsi="Times New Roman"/>
                <w:b/>
                <w:bCs/>
                <w:sz w:val="20"/>
                <w:szCs w:val="20"/>
              </w:rPr>
              <w:t>Teaching Methods</w:t>
            </w:r>
            <w:r w:rsidRPr="00B572F2">
              <w:rPr>
                <w:rFonts w:ascii="Times New Roman" w:hAnsi="Times New Roman"/>
                <w:bCs/>
                <w:sz w:val="20"/>
                <w:szCs w:val="20"/>
                <w:lang w:val="sr-Cyrl-CS"/>
              </w:rPr>
              <w:t>:</w:t>
            </w:r>
          </w:p>
          <w:p w14:paraId="64F03F39" w14:textId="77777777" w:rsidR="00914193" w:rsidRDefault="00914193" w:rsidP="00914193">
            <w:pPr>
              <w:tabs>
                <w:tab w:val="left" w:pos="567"/>
              </w:tabs>
              <w:spacing w:after="60"/>
              <w:jc w:val="both"/>
              <w:rPr>
                <w:rFonts w:ascii="Times New Roman" w:hAnsi="Times New Roman"/>
                <w:sz w:val="20"/>
                <w:szCs w:val="20"/>
              </w:rPr>
            </w:pPr>
            <w:r w:rsidRPr="00C01B89">
              <w:rPr>
                <w:rFonts w:ascii="Times New Roman" w:hAnsi="Times New Roman"/>
                <w:sz w:val="20"/>
                <w:szCs w:val="20"/>
              </w:rPr>
              <w:t>Lecture method – presenting key issues for the listed topics</w:t>
            </w:r>
            <w:r>
              <w:rPr>
                <w:rFonts w:ascii="Times New Roman" w:hAnsi="Times New Roman"/>
                <w:sz w:val="20"/>
                <w:szCs w:val="20"/>
              </w:rPr>
              <w:t xml:space="preserve">; </w:t>
            </w:r>
          </w:p>
          <w:p w14:paraId="6FB64B24" w14:textId="77777777" w:rsidR="00914193" w:rsidRPr="00B572F2" w:rsidRDefault="00914193" w:rsidP="00914193">
            <w:pPr>
              <w:tabs>
                <w:tab w:val="left" w:pos="567"/>
              </w:tabs>
              <w:spacing w:after="60"/>
              <w:jc w:val="both"/>
              <w:rPr>
                <w:rFonts w:ascii="Times New Roman" w:hAnsi="Times New Roman"/>
                <w:sz w:val="20"/>
                <w:szCs w:val="20"/>
              </w:rPr>
            </w:pPr>
            <w:r w:rsidRPr="00C01B89">
              <w:rPr>
                <w:rFonts w:ascii="Times New Roman" w:hAnsi="Times New Roman"/>
                <w:sz w:val="20"/>
                <w:szCs w:val="20"/>
              </w:rPr>
              <w:t>Discussion method – class debate, exploring solutions and interpreting results</w:t>
            </w:r>
            <w:r>
              <w:rPr>
                <w:rFonts w:ascii="Times New Roman" w:hAnsi="Times New Roman"/>
                <w:sz w:val="20"/>
                <w:szCs w:val="20"/>
              </w:rPr>
              <w:t>;</w:t>
            </w:r>
          </w:p>
          <w:p w14:paraId="3F6D9153" w14:textId="77777777" w:rsidR="00914193" w:rsidRPr="00B82A75" w:rsidRDefault="00914193" w:rsidP="00914193">
            <w:pPr>
              <w:tabs>
                <w:tab w:val="left" w:pos="567"/>
              </w:tabs>
              <w:spacing w:after="60"/>
              <w:jc w:val="both"/>
              <w:rPr>
                <w:rFonts w:ascii="Times New Roman" w:hAnsi="Times New Roman"/>
                <w:sz w:val="20"/>
                <w:szCs w:val="20"/>
              </w:rPr>
            </w:pPr>
            <w:r w:rsidRPr="00C01B89">
              <w:rPr>
                <w:rFonts w:ascii="Times New Roman" w:hAnsi="Times New Roman"/>
                <w:sz w:val="20"/>
                <w:szCs w:val="20"/>
              </w:rPr>
              <w:t>Demonstration method – lectures with presentations</w:t>
            </w:r>
            <w:r>
              <w:rPr>
                <w:rFonts w:ascii="Times New Roman" w:hAnsi="Times New Roman"/>
                <w:sz w:val="20"/>
                <w:szCs w:val="20"/>
              </w:rPr>
              <w:t>;</w:t>
            </w:r>
          </w:p>
          <w:p w14:paraId="696CF0B2" w14:textId="77777777" w:rsidR="00914193" w:rsidRDefault="00914193" w:rsidP="00914193">
            <w:pPr>
              <w:tabs>
                <w:tab w:val="left" w:pos="567"/>
              </w:tabs>
              <w:spacing w:after="60"/>
              <w:jc w:val="both"/>
              <w:rPr>
                <w:rFonts w:ascii="Times New Roman" w:hAnsi="Times New Roman"/>
                <w:sz w:val="20"/>
                <w:szCs w:val="20"/>
              </w:rPr>
            </w:pPr>
            <w:r w:rsidRPr="00C01B89">
              <w:rPr>
                <w:rFonts w:ascii="Times New Roman" w:hAnsi="Times New Roman"/>
                <w:sz w:val="20"/>
                <w:szCs w:val="20"/>
              </w:rPr>
              <w:lastRenderedPageBreak/>
              <w:t xml:space="preserve">Research method – </w:t>
            </w:r>
            <w:r>
              <w:rPr>
                <w:rFonts w:ascii="Times New Roman" w:hAnsi="Times New Roman"/>
                <w:sz w:val="20"/>
                <w:szCs w:val="20"/>
              </w:rPr>
              <w:t xml:space="preserve">term papers; </w:t>
            </w:r>
          </w:p>
          <w:p w14:paraId="135ACAD0" w14:textId="77777777" w:rsidR="00914193" w:rsidRPr="00B82A75" w:rsidRDefault="00914193" w:rsidP="00914193">
            <w:pPr>
              <w:tabs>
                <w:tab w:val="left" w:pos="567"/>
              </w:tabs>
              <w:spacing w:after="60"/>
              <w:jc w:val="both"/>
              <w:rPr>
                <w:rFonts w:ascii="Times New Roman" w:hAnsi="Times New Roman"/>
                <w:sz w:val="20"/>
                <w:szCs w:val="20"/>
              </w:rPr>
            </w:pPr>
            <w:r w:rsidRPr="00C01B89">
              <w:rPr>
                <w:rFonts w:ascii="Times New Roman" w:hAnsi="Times New Roman"/>
                <w:sz w:val="20"/>
                <w:szCs w:val="20"/>
              </w:rPr>
              <w:t>Problem-solving method – practical exercises</w:t>
            </w:r>
            <w:r>
              <w:rPr>
                <w:rFonts w:ascii="Times New Roman" w:hAnsi="Times New Roman"/>
                <w:sz w:val="20"/>
                <w:szCs w:val="20"/>
              </w:rPr>
              <w:t>;</w:t>
            </w:r>
          </w:p>
          <w:p w14:paraId="1D23417E" w14:textId="77777777" w:rsidR="00914193" w:rsidRPr="00092214" w:rsidRDefault="00914193" w:rsidP="00914193">
            <w:pPr>
              <w:tabs>
                <w:tab w:val="left" w:pos="567"/>
              </w:tabs>
              <w:spacing w:after="60"/>
              <w:jc w:val="both"/>
              <w:rPr>
                <w:rFonts w:ascii="Times New Roman" w:hAnsi="Times New Roman"/>
                <w:sz w:val="20"/>
                <w:szCs w:val="20"/>
                <w:lang w:val="sr-Cyrl-CS"/>
              </w:rPr>
            </w:pPr>
            <w:r w:rsidRPr="00C01B89">
              <w:rPr>
                <w:rFonts w:ascii="Times New Roman" w:hAnsi="Times New Roman"/>
                <w:sz w:val="20"/>
                <w:szCs w:val="20"/>
              </w:rPr>
              <w:t>Case study – analysis to connect concepts, methods, and techniques with real problems of internationally oriented companies</w:t>
            </w:r>
            <w:r>
              <w:rPr>
                <w:rFonts w:ascii="Times New Roman" w:hAnsi="Times New Roman"/>
                <w:sz w:val="20"/>
                <w:szCs w:val="20"/>
              </w:rPr>
              <w:t>.</w:t>
            </w:r>
          </w:p>
        </w:tc>
      </w:tr>
      <w:tr w:rsidR="00914193" w:rsidRPr="00092214" w14:paraId="19B53217" w14:textId="77777777" w:rsidTr="00E9282C">
        <w:trPr>
          <w:trHeight w:val="227"/>
          <w:jc w:val="center"/>
        </w:trPr>
        <w:tc>
          <w:tcPr>
            <w:tcW w:w="5000" w:type="pct"/>
            <w:gridSpan w:val="5"/>
            <w:shd w:val="clear" w:color="auto" w:fill="E7E6E6" w:themeFill="background2"/>
            <w:vAlign w:val="center"/>
          </w:tcPr>
          <w:p w14:paraId="0BA37B13" w14:textId="13209460" w:rsidR="00914193" w:rsidRPr="00092214" w:rsidRDefault="00914193" w:rsidP="00914193">
            <w:pPr>
              <w:tabs>
                <w:tab w:val="left" w:pos="567"/>
              </w:tabs>
              <w:spacing w:before="60" w:after="60"/>
              <w:rPr>
                <w:rFonts w:ascii="Times New Roman" w:hAnsi="Times New Roman"/>
                <w:b/>
                <w:bCs/>
                <w:sz w:val="20"/>
                <w:szCs w:val="20"/>
                <w:lang w:val="sr-Cyrl-CS"/>
              </w:rPr>
            </w:pPr>
            <w:r w:rsidRPr="005F3A1E">
              <w:rPr>
                <w:rFonts w:ascii="Times New Roman" w:hAnsi="Times New Roman"/>
                <w:b/>
                <w:bCs/>
                <w:sz w:val="20"/>
                <w:szCs w:val="20"/>
              </w:rPr>
              <w:lastRenderedPageBreak/>
              <w:t>Assessment Methods (maximum number of points 100)</w:t>
            </w:r>
          </w:p>
        </w:tc>
      </w:tr>
      <w:tr w:rsidR="00BF30FA" w:rsidRPr="00092214" w14:paraId="2D24C169" w14:textId="77777777" w:rsidTr="004D172B">
        <w:trPr>
          <w:trHeight w:val="227"/>
          <w:jc w:val="center"/>
        </w:trPr>
        <w:tc>
          <w:tcPr>
            <w:tcW w:w="1643" w:type="pct"/>
            <w:tcBorders>
              <w:top w:val="single" w:sz="4" w:space="0" w:color="000000"/>
              <w:left w:val="single" w:sz="4" w:space="0" w:color="000000"/>
              <w:bottom w:val="single" w:sz="4" w:space="0" w:color="000000"/>
              <w:right w:val="single" w:sz="4" w:space="0" w:color="000000"/>
            </w:tcBorders>
            <w:vAlign w:val="center"/>
          </w:tcPr>
          <w:p w14:paraId="574F59F2" w14:textId="44AB3899" w:rsidR="00BF30FA" w:rsidRPr="00092214" w:rsidRDefault="00BF30FA" w:rsidP="00BF30FA">
            <w:pPr>
              <w:tabs>
                <w:tab w:val="left" w:pos="567"/>
              </w:tabs>
              <w:spacing w:before="60" w:after="60"/>
              <w:rPr>
                <w:rFonts w:ascii="Times New Roman" w:hAnsi="Times New Roman"/>
                <w:b/>
                <w:iCs/>
                <w:sz w:val="20"/>
                <w:szCs w:val="20"/>
                <w:lang w:val="sr-Cyrl-CS"/>
              </w:rPr>
            </w:pPr>
            <w:r w:rsidRPr="005F3A1E">
              <w:rPr>
                <w:rFonts w:ascii="Times New Roman" w:hAnsi="Times New Roman"/>
                <w:b/>
                <w:bCs/>
                <w:sz w:val="20"/>
                <w:szCs w:val="20"/>
              </w:rPr>
              <w:t>Pre-Examination O</w:t>
            </w:r>
            <w:r w:rsidRPr="005F3A1E">
              <w:rPr>
                <w:rFonts w:ascii="Times New Roman" w:hAnsi="Times New Roman"/>
                <w:b/>
                <w:iCs/>
                <w:sz w:val="20"/>
                <w:szCs w:val="20"/>
              </w:rPr>
              <w:t>bligations</w:t>
            </w:r>
          </w:p>
        </w:tc>
        <w:tc>
          <w:tcPr>
            <w:tcW w:w="1024" w:type="pct"/>
            <w:vAlign w:val="center"/>
          </w:tcPr>
          <w:p w14:paraId="1A3A7E98" w14:textId="77777777" w:rsidR="00BF30FA" w:rsidRPr="003152DF" w:rsidRDefault="00BF30FA" w:rsidP="00BF30FA">
            <w:pPr>
              <w:tabs>
                <w:tab w:val="left" w:pos="567"/>
              </w:tabs>
              <w:spacing w:before="60" w:after="60"/>
              <w:rPr>
                <w:rFonts w:ascii="Times New Roman" w:hAnsi="Times New Roman"/>
                <w:b/>
                <w:bCs/>
                <w:sz w:val="20"/>
                <w:szCs w:val="20"/>
              </w:rPr>
            </w:pPr>
            <w:r>
              <w:rPr>
                <w:rFonts w:ascii="Times New Roman" w:hAnsi="Times New Roman"/>
                <w:sz w:val="20"/>
                <w:szCs w:val="20"/>
              </w:rPr>
              <w:t>Points</w:t>
            </w:r>
          </w:p>
        </w:tc>
        <w:tc>
          <w:tcPr>
            <w:tcW w:w="1683" w:type="pct"/>
            <w:gridSpan w:val="2"/>
            <w:vAlign w:val="center"/>
          </w:tcPr>
          <w:p w14:paraId="5117535A" w14:textId="77777777" w:rsidR="00BF30FA" w:rsidRPr="003152DF" w:rsidRDefault="00BF30FA" w:rsidP="00BF30FA">
            <w:pPr>
              <w:tabs>
                <w:tab w:val="left" w:pos="567"/>
              </w:tabs>
              <w:spacing w:before="60" w:after="60"/>
              <w:rPr>
                <w:rFonts w:ascii="Times New Roman" w:hAnsi="Times New Roman"/>
                <w:b/>
                <w:bCs/>
                <w:sz w:val="20"/>
                <w:szCs w:val="20"/>
              </w:rPr>
            </w:pPr>
            <w:r>
              <w:rPr>
                <w:rFonts w:ascii="Times New Roman" w:hAnsi="Times New Roman"/>
                <w:b/>
                <w:iCs/>
                <w:sz w:val="20"/>
                <w:szCs w:val="20"/>
              </w:rPr>
              <w:t>Final exam</w:t>
            </w:r>
          </w:p>
        </w:tc>
        <w:tc>
          <w:tcPr>
            <w:tcW w:w="650" w:type="pct"/>
            <w:vAlign w:val="center"/>
          </w:tcPr>
          <w:p w14:paraId="06E57E23" w14:textId="77777777" w:rsidR="00BF30FA" w:rsidRPr="003152DF" w:rsidRDefault="00BF30FA" w:rsidP="00BF30FA">
            <w:pPr>
              <w:tabs>
                <w:tab w:val="left" w:pos="567"/>
              </w:tabs>
              <w:spacing w:before="60" w:after="60"/>
              <w:rPr>
                <w:rFonts w:ascii="Times New Roman" w:hAnsi="Times New Roman"/>
                <w:b/>
                <w:bCs/>
                <w:sz w:val="20"/>
                <w:szCs w:val="20"/>
              </w:rPr>
            </w:pPr>
            <w:r>
              <w:rPr>
                <w:rFonts w:ascii="Times New Roman" w:hAnsi="Times New Roman"/>
                <w:sz w:val="20"/>
                <w:szCs w:val="20"/>
              </w:rPr>
              <w:t>Points</w:t>
            </w:r>
          </w:p>
        </w:tc>
      </w:tr>
      <w:tr w:rsidR="00BF30FA" w:rsidRPr="00092214" w14:paraId="0B0E9BDD" w14:textId="77777777" w:rsidTr="00CA2AE2">
        <w:trPr>
          <w:trHeight w:val="227"/>
          <w:jc w:val="center"/>
        </w:trPr>
        <w:tc>
          <w:tcPr>
            <w:tcW w:w="1643" w:type="pct"/>
            <w:tcBorders>
              <w:top w:val="single" w:sz="4" w:space="0" w:color="000000"/>
              <w:left w:val="single" w:sz="4" w:space="0" w:color="000000"/>
              <w:bottom w:val="single" w:sz="4" w:space="0" w:color="000000"/>
              <w:right w:val="single" w:sz="4" w:space="0" w:color="000000"/>
            </w:tcBorders>
            <w:vAlign w:val="center"/>
          </w:tcPr>
          <w:p w14:paraId="761C9190" w14:textId="61B240CD" w:rsidR="00BF30FA" w:rsidRPr="003152DF" w:rsidRDefault="00BF30FA" w:rsidP="00BF30FA">
            <w:pPr>
              <w:tabs>
                <w:tab w:val="left" w:pos="567"/>
              </w:tabs>
              <w:spacing w:before="60" w:after="60"/>
              <w:rPr>
                <w:rFonts w:ascii="Times New Roman" w:hAnsi="Times New Roman"/>
                <w:i/>
                <w:iCs/>
                <w:sz w:val="20"/>
                <w:szCs w:val="20"/>
              </w:rPr>
            </w:pPr>
            <w:r w:rsidRPr="005F3A1E">
              <w:rPr>
                <w:rFonts w:ascii="Times New Roman" w:hAnsi="Times New Roman"/>
                <w:sz w:val="20"/>
                <w:szCs w:val="20"/>
              </w:rPr>
              <w:t>Class participation</w:t>
            </w:r>
          </w:p>
        </w:tc>
        <w:tc>
          <w:tcPr>
            <w:tcW w:w="1024" w:type="pct"/>
            <w:vAlign w:val="center"/>
          </w:tcPr>
          <w:p w14:paraId="410938E6" w14:textId="013F967F" w:rsidR="00BF30FA" w:rsidRPr="00832EDF" w:rsidRDefault="00BF30FA" w:rsidP="00BF30FA">
            <w:pPr>
              <w:tabs>
                <w:tab w:val="left" w:pos="567"/>
              </w:tabs>
              <w:spacing w:before="60" w:after="60"/>
              <w:rPr>
                <w:rFonts w:ascii="Times New Roman" w:hAnsi="Times New Roman"/>
                <w:bCs/>
                <w:sz w:val="20"/>
                <w:szCs w:val="20"/>
              </w:rPr>
            </w:pPr>
            <w:r>
              <w:rPr>
                <w:rFonts w:ascii="Times New Roman" w:hAnsi="Times New Roman"/>
                <w:bCs/>
                <w:sz w:val="20"/>
                <w:szCs w:val="20"/>
              </w:rPr>
              <w:t>25</w:t>
            </w:r>
          </w:p>
        </w:tc>
        <w:tc>
          <w:tcPr>
            <w:tcW w:w="1683" w:type="pct"/>
            <w:gridSpan w:val="2"/>
            <w:vAlign w:val="center"/>
          </w:tcPr>
          <w:p w14:paraId="19D8A580" w14:textId="77777777" w:rsidR="00BF30FA" w:rsidRPr="003152DF" w:rsidRDefault="00BF30FA" w:rsidP="00BF30FA">
            <w:pPr>
              <w:tabs>
                <w:tab w:val="left" w:pos="567"/>
              </w:tabs>
              <w:spacing w:before="60" w:after="60"/>
              <w:rPr>
                <w:rFonts w:ascii="Times New Roman" w:hAnsi="Times New Roman"/>
                <w:i/>
                <w:iCs/>
                <w:sz w:val="20"/>
                <w:szCs w:val="20"/>
              </w:rPr>
            </w:pPr>
            <w:r>
              <w:rPr>
                <w:rFonts w:ascii="Times New Roman" w:hAnsi="Times New Roman"/>
                <w:sz w:val="20"/>
                <w:szCs w:val="20"/>
              </w:rPr>
              <w:t>Written exam</w:t>
            </w:r>
          </w:p>
        </w:tc>
        <w:tc>
          <w:tcPr>
            <w:tcW w:w="650" w:type="pct"/>
            <w:vAlign w:val="center"/>
          </w:tcPr>
          <w:p w14:paraId="2751E017" w14:textId="77777777" w:rsidR="00BF30FA" w:rsidRPr="00092214" w:rsidRDefault="00BF30FA" w:rsidP="00BF30FA">
            <w:pPr>
              <w:tabs>
                <w:tab w:val="left" w:pos="567"/>
              </w:tabs>
              <w:spacing w:before="60" w:after="60"/>
              <w:rPr>
                <w:rFonts w:ascii="Times New Roman" w:hAnsi="Times New Roman"/>
                <w:i/>
                <w:iCs/>
                <w:sz w:val="20"/>
                <w:szCs w:val="20"/>
                <w:lang w:val="sr-Cyrl-CS"/>
              </w:rPr>
            </w:pPr>
          </w:p>
        </w:tc>
      </w:tr>
      <w:tr w:rsidR="00BF30FA" w:rsidRPr="00092214" w14:paraId="754D1DC3" w14:textId="77777777" w:rsidTr="00CA2AE2">
        <w:trPr>
          <w:trHeight w:val="227"/>
          <w:jc w:val="center"/>
        </w:trPr>
        <w:tc>
          <w:tcPr>
            <w:tcW w:w="1643" w:type="pct"/>
            <w:tcBorders>
              <w:top w:val="single" w:sz="4" w:space="0" w:color="000000"/>
              <w:left w:val="single" w:sz="4" w:space="0" w:color="000000"/>
              <w:bottom w:val="single" w:sz="4" w:space="0" w:color="000000"/>
              <w:right w:val="single" w:sz="4" w:space="0" w:color="000000"/>
            </w:tcBorders>
            <w:vAlign w:val="center"/>
          </w:tcPr>
          <w:p w14:paraId="4A7E2807" w14:textId="022E7D52" w:rsidR="00BF30FA" w:rsidRPr="003152DF" w:rsidRDefault="00BF30FA" w:rsidP="00BF30FA">
            <w:pPr>
              <w:tabs>
                <w:tab w:val="left" w:pos="567"/>
              </w:tabs>
              <w:spacing w:before="60" w:after="60"/>
              <w:rPr>
                <w:rFonts w:ascii="Times New Roman" w:hAnsi="Times New Roman"/>
                <w:i/>
                <w:iCs/>
                <w:sz w:val="20"/>
                <w:szCs w:val="20"/>
              </w:rPr>
            </w:pPr>
            <w:r w:rsidRPr="005F3A1E">
              <w:rPr>
                <w:rFonts w:ascii="Times New Roman" w:hAnsi="Times New Roman"/>
                <w:sz w:val="20"/>
                <w:szCs w:val="20"/>
              </w:rPr>
              <w:t>Mid-term exams</w:t>
            </w:r>
          </w:p>
        </w:tc>
        <w:tc>
          <w:tcPr>
            <w:tcW w:w="1024" w:type="pct"/>
            <w:vAlign w:val="center"/>
          </w:tcPr>
          <w:p w14:paraId="64D27DF7" w14:textId="2879AA55" w:rsidR="00BF30FA" w:rsidRPr="00832EDF" w:rsidRDefault="00BF30FA" w:rsidP="00BF30FA">
            <w:pPr>
              <w:tabs>
                <w:tab w:val="left" w:pos="567"/>
              </w:tabs>
              <w:spacing w:before="60" w:after="60"/>
              <w:rPr>
                <w:rFonts w:ascii="Times New Roman" w:hAnsi="Times New Roman"/>
                <w:bCs/>
                <w:sz w:val="20"/>
                <w:szCs w:val="20"/>
              </w:rPr>
            </w:pPr>
            <w:r>
              <w:rPr>
                <w:rFonts w:ascii="Times New Roman" w:hAnsi="Times New Roman"/>
                <w:bCs/>
                <w:sz w:val="20"/>
                <w:szCs w:val="20"/>
              </w:rPr>
              <w:t>25</w:t>
            </w:r>
          </w:p>
        </w:tc>
        <w:tc>
          <w:tcPr>
            <w:tcW w:w="1683" w:type="pct"/>
            <w:gridSpan w:val="2"/>
            <w:vAlign w:val="center"/>
          </w:tcPr>
          <w:p w14:paraId="7A375C5F" w14:textId="77777777" w:rsidR="00BF30FA" w:rsidRPr="003152DF" w:rsidRDefault="00BF30FA" w:rsidP="00BF30FA">
            <w:pPr>
              <w:tabs>
                <w:tab w:val="left" w:pos="567"/>
              </w:tabs>
              <w:spacing w:before="60" w:after="60"/>
              <w:rPr>
                <w:rFonts w:ascii="Times New Roman" w:hAnsi="Times New Roman"/>
                <w:i/>
                <w:iCs/>
                <w:sz w:val="20"/>
                <w:szCs w:val="20"/>
              </w:rPr>
            </w:pPr>
            <w:r>
              <w:rPr>
                <w:rFonts w:ascii="Times New Roman" w:hAnsi="Times New Roman"/>
                <w:sz w:val="20"/>
                <w:szCs w:val="20"/>
              </w:rPr>
              <w:t>Oral exam</w:t>
            </w:r>
          </w:p>
        </w:tc>
        <w:tc>
          <w:tcPr>
            <w:tcW w:w="650" w:type="pct"/>
            <w:vAlign w:val="center"/>
          </w:tcPr>
          <w:p w14:paraId="38DF9B14" w14:textId="77777777" w:rsidR="00BF30FA" w:rsidRPr="00832EDF" w:rsidRDefault="00BF30FA" w:rsidP="00BF30FA">
            <w:pPr>
              <w:tabs>
                <w:tab w:val="left" w:pos="567"/>
              </w:tabs>
              <w:spacing w:before="60" w:after="60"/>
              <w:rPr>
                <w:rFonts w:ascii="Times New Roman" w:hAnsi="Times New Roman"/>
                <w:iCs/>
                <w:sz w:val="20"/>
                <w:szCs w:val="20"/>
              </w:rPr>
            </w:pPr>
            <w:r w:rsidRPr="00832EDF">
              <w:rPr>
                <w:rFonts w:ascii="Times New Roman" w:hAnsi="Times New Roman"/>
                <w:iCs/>
                <w:sz w:val="20"/>
                <w:szCs w:val="20"/>
              </w:rPr>
              <w:t>50</w:t>
            </w:r>
          </w:p>
        </w:tc>
      </w:tr>
      <w:tr w:rsidR="00BF30FA" w:rsidRPr="00092214" w14:paraId="3577D8FD" w14:textId="77777777" w:rsidTr="00CA2AE2">
        <w:trPr>
          <w:trHeight w:val="70"/>
          <w:jc w:val="center"/>
        </w:trPr>
        <w:tc>
          <w:tcPr>
            <w:tcW w:w="1643" w:type="pct"/>
            <w:tcBorders>
              <w:top w:val="single" w:sz="4" w:space="0" w:color="000000"/>
              <w:left w:val="single" w:sz="4" w:space="0" w:color="000000"/>
              <w:bottom w:val="single" w:sz="4" w:space="0" w:color="000000"/>
              <w:right w:val="single" w:sz="4" w:space="0" w:color="000000"/>
            </w:tcBorders>
            <w:vAlign w:val="center"/>
          </w:tcPr>
          <w:p w14:paraId="2A7BB754" w14:textId="75BE4226" w:rsidR="00BF30FA" w:rsidRPr="00092214" w:rsidRDefault="00BF30FA" w:rsidP="00BF30FA">
            <w:pPr>
              <w:tabs>
                <w:tab w:val="left" w:pos="567"/>
              </w:tabs>
              <w:spacing w:before="60" w:after="60"/>
              <w:rPr>
                <w:rFonts w:ascii="Times New Roman" w:hAnsi="Times New Roman"/>
                <w:i/>
                <w:iCs/>
                <w:sz w:val="20"/>
                <w:szCs w:val="20"/>
                <w:lang w:val="sr-Cyrl-CS"/>
              </w:rPr>
            </w:pPr>
            <w:r>
              <w:rPr>
                <w:rFonts w:ascii="Times New Roman" w:hAnsi="Times New Roman"/>
                <w:sz w:val="20"/>
                <w:szCs w:val="20"/>
              </w:rPr>
              <w:t xml:space="preserve">Term papers </w:t>
            </w:r>
          </w:p>
        </w:tc>
        <w:tc>
          <w:tcPr>
            <w:tcW w:w="1024" w:type="pct"/>
            <w:vAlign w:val="center"/>
          </w:tcPr>
          <w:p w14:paraId="6734E429" w14:textId="2F4BF1C1" w:rsidR="00BF30FA" w:rsidRPr="00832EDF" w:rsidRDefault="00BF30FA" w:rsidP="00BF30FA">
            <w:pPr>
              <w:tabs>
                <w:tab w:val="left" w:pos="567"/>
              </w:tabs>
              <w:spacing w:before="60" w:after="60"/>
              <w:rPr>
                <w:rFonts w:ascii="Times New Roman" w:hAnsi="Times New Roman"/>
                <w:bCs/>
                <w:sz w:val="20"/>
                <w:szCs w:val="20"/>
              </w:rPr>
            </w:pPr>
          </w:p>
        </w:tc>
        <w:tc>
          <w:tcPr>
            <w:tcW w:w="1683" w:type="pct"/>
            <w:gridSpan w:val="2"/>
            <w:vAlign w:val="center"/>
          </w:tcPr>
          <w:p w14:paraId="7321E025" w14:textId="18C17D88" w:rsidR="00BF30FA" w:rsidRPr="00914193" w:rsidRDefault="00BF30FA" w:rsidP="00BF30FA">
            <w:pPr>
              <w:tabs>
                <w:tab w:val="left" w:pos="567"/>
              </w:tabs>
              <w:spacing w:before="60" w:after="60"/>
              <w:rPr>
                <w:rFonts w:ascii="Times New Roman" w:hAnsi="Times New Roman"/>
                <w:i/>
                <w:iCs/>
                <w:sz w:val="20"/>
                <w:szCs w:val="20"/>
                <w:lang w:val="sr-Latn-RS"/>
              </w:rPr>
            </w:pPr>
          </w:p>
        </w:tc>
        <w:tc>
          <w:tcPr>
            <w:tcW w:w="650" w:type="pct"/>
            <w:vAlign w:val="center"/>
          </w:tcPr>
          <w:p w14:paraId="75A0D0D1" w14:textId="77777777" w:rsidR="00BF30FA" w:rsidRPr="00092214" w:rsidRDefault="00BF30FA" w:rsidP="00BF30FA">
            <w:pPr>
              <w:tabs>
                <w:tab w:val="left" w:pos="567"/>
              </w:tabs>
              <w:spacing w:before="60" w:after="60"/>
              <w:rPr>
                <w:rFonts w:ascii="Times New Roman" w:hAnsi="Times New Roman"/>
                <w:i/>
                <w:iCs/>
                <w:sz w:val="20"/>
                <w:szCs w:val="20"/>
                <w:lang w:val="sr-Cyrl-CS"/>
              </w:rPr>
            </w:pPr>
          </w:p>
        </w:tc>
      </w:tr>
    </w:tbl>
    <w:p w14:paraId="33EA9D88" w14:textId="77777777" w:rsidR="00B85F52" w:rsidRPr="00B85F52" w:rsidRDefault="00B85F52" w:rsidP="00B85F52">
      <w:pPr>
        <w:pStyle w:val="Body"/>
        <w:widowControl w:val="0"/>
        <w:jc w:val="both"/>
        <w:rPr>
          <w:rFonts w:ascii="Times New Roman" w:hAnsi="Times New Roman" w:cs="Times New Roman"/>
          <w:b/>
          <w:sz w:val="16"/>
          <w:szCs w:val="16"/>
        </w:rPr>
      </w:pPr>
    </w:p>
    <w:p w14:paraId="4AAA40A6" w14:textId="77777777" w:rsidR="00085FCD" w:rsidRPr="002700DD" w:rsidRDefault="003152DF" w:rsidP="002700DD">
      <w:pPr>
        <w:jc w:val="both"/>
        <w:rPr>
          <w:rFonts w:ascii="Times New Roman" w:hAnsi="Times New Roman"/>
          <w:b/>
          <w:sz w:val="20"/>
          <w:szCs w:val="20"/>
        </w:rPr>
      </w:pPr>
      <w:r w:rsidRPr="004A1685">
        <w:rPr>
          <w:rFonts w:ascii="Times New Roman" w:hAnsi="Times New Roman"/>
          <w:b/>
          <w:bCs/>
          <w:sz w:val="20"/>
          <w:szCs w:val="20"/>
        </w:rPr>
        <w:t>Links to international marketing syllabi from European universities</w:t>
      </w:r>
      <w:r w:rsidR="00085FCD" w:rsidRPr="002700DD">
        <w:rPr>
          <w:rFonts w:ascii="Times New Roman" w:hAnsi="Times New Roman"/>
          <w:b/>
          <w:sz w:val="20"/>
          <w:szCs w:val="20"/>
        </w:rPr>
        <w:t>:</w:t>
      </w:r>
    </w:p>
    <w:p w14:paraId="007F0846" w14:textId="77777777" w:rsidR="00D8586A" w:rsidRPr="002700DD" w:rsidRDefault="00B85F52" w:rsidP="002700DD">
      <w:pPr>
        <w:jc w:val="both"/>
        <w:rPr>
          <w:rFonts w:ascii="Times New Roman" w:hAnsi="Times New Roman"/>
          <w:color w:val="0070C0"/>
          <w:sz w:val="20"/>
          <w:szCs w:val="20"/>
        </w:rPr>
      </w:pPr>
      <w:hyperlink r:id="rId7" w:anchor=":~:text=Goals,local%20markets" w:history="1">
        <w:r w:rsidRPr="002700DD">
          <w:rPr>
            <w:rStyle w:val="Hyperlink"/>
            <w:rFonts w:ascii="Times New Roman" w:hAnsi="Times New Roman"/>
            <w:sz w:val="20"/>
            <w:szCs w:val="20"/>
          </w:rPr>
          <w:t>https://www.ef.uni-lj.si/en/uvoz-predmetov/mednarodno-trzenje#:~:text=Goals,local%20markets</w:t>
        </w:r>
      </w:hyperlink>
      <w:r w:rsidR="007F16A4" w:rsidRPr="002700DD">
        <w:rPr>
          <w:rFonts w:ascii="Times New Roman" w:hAnsi="Times New Roman"/>
          <w:color w:val="0070C0"/>
          <w:sz w:val="20"/>
          <w:szCs w:val="20"/>
        </w:rPr>
        <w:t>.</w:t>
      </w:r>
      <w:r w:rsidRPr="002700DD">
        <w:rPr>
          <w:rFonts w:ascii="Times New Roman" w:hAnsi="Times New Roman"/>
          <w:color w:val="0070C0"/>
          <w:sz w:val="20"/>
          <w:szCs w:val="20"/>
        </w:rPr>
        <w:t xml:space="preserve"> </w:t>
      </w:r>
      <w:r w:rsidR="007F16A4" w:rsidRPr="002700DD">
        <w:rPr>
          <w:rFonts w:ascii="Times New Roman" w:hAnsi="Times New Roman"/>
          <w:color w:val="0070C0"/>
          <w:sz w:val="20"/>
          <w:szCs w:val="20"/>
        </w:rPr>
        <w:t xml:space="preserve"> </w:t>
      </w:r>
    </w:p>
    <w:p w14:paraId="246D06B3" w14:textId="77777777" w:rsidR="00F512FC" w:rsidRPr="002700DD" w:rsidRDefault="00F512FC" w:rsidP="002700DD">
      <w:pPr>
        <w:jc w:val="both"/>
        <w:rPr>
          <w:rFonts w:ascii="Times New Roman" w:hAnsi="Times New Roman"/>
          <w:color w:val="0070C0"/>
          <w:sz w:val="20"/>
          <w:szCs w:val="20"/>
        </w:rPr>
      </w:pPr>
      <w:hyperlink w:history="1"/>
      <w:hyperlink r:id="rId8" w:history="1">
        <w:r w:rsidR="00B85F52" w:rsidRPr="002700DD">
          <w:rPr>
            <w:rStyle w:val="Hyperlink"/>
            <w:rFonts w:ascii="Times New Roman" w:hAnsi="Times New Roman"/>
            <w:sz w:val="20"/>
            <w:szCs w:val="20"/>
          </w:rPr>
          <w:t>https://www.uab.cat/doc/International_Marketing_Strategies</w:t>
        </w:r>
      </w:hyperlink>
      <w:r w:rsidR="00B85F52" w:rsidRPr="002700DD">
        <w:rPr>
          <w:rFonts w:ascii="Times New Roman" w:hAnsi="Times New Roman"/>
          <w:color w:val="0070C0"/>
          <w:sz w:val="20"/>
          <w:szCs w:val="20"/>
        </w:rPr>
        <w:t xml:space="preserve"> </w:t>
      </w:r>
      <w:r w:rsidRPr="002700DD">
        <w:rPr>
          <w:rFonts w:ascii="Times New Roman" w:hAnsi="Times New Roman"/>
          <w:color w:val="0070C0"/>
          <w:sz w:val="20"/>
          <w:szCs w:val="20"/>
        </w:rPr>
        <w:t xml:space="preserve"> </w:t>
      </w:r>
    </w:p>
    <w:p w14:paraId="05A6CD62" w14:textId="77777777" w:rsidR="00F512FC" w:rsidRPr="002700DD" w:rsidRDefault="00B85F52" w:rsidP="002700DD">
      <w:pPr>
        <w:jc w:val="both"/>
        <w:rPr>
          <w:rFonts w:ascii="Times New Roman" w:hAnsi="Times New Roman"/>
          <w:color w:val="0070C0"/>
          <w:sz w:val="20"/>
          <w:szCs w:val="20"/>
        </w:rPr>
      </w:pPr>
      <w:hyperlink r:id="rId9" w:history="1">
        <w:r w:rsidRPr="002700DD">
          <w:rPr>
            <w:rStyle w:val="Hyperlink"/>
            <w:rFonts w:ascii="Times New Roman" w:hAnsi="Times New Roman"/>
            <w:sz w:val="20"/>
            <w:szCs w:val="20"/>
          </w:rPr>
          <w:t>https://informatorects.uw.edu.pl/en/courses/view?prz_kod=2400-ICU2IMK</w:t>
        </w:r>
      </w:hyperlink>
      <w:r w:rsidRPr="002700DD">
        <w:rPr>
          <w:rFonts w:ascii="Times New Roman" w:hAnsi="Times New Roman"/>
          <w:color w:val="0070C0"/>
          <w:sz w:val="20"/>
          <w:szCs w:val="20"/>
        </w:rPr>
        <w:t xml:space="preserve"> </w:t>
      </w:r>
      <w:r w:rsidR="00F512FC" w:rsidRPr="002700DD">
        <w:rPr>
          <w:rFonts w:ascii="Times New Roman" w:hAnsi="Times New Roman"/>
          <w:color w:val="0070C0"/>
          <w:sz w:val="20"/>
          <w:szCs w:val="20"/>
        </w:rPr>
        <w:t xml:space="preserve"> </w:t>
      </w:r>
    </w:p>
    <w:p w14:paraId="6B21EB19" w14:textId="77777777" w:rsidR="00527F50" w:rsidRPr="002700DD" w:rsidRDefault="00B85F52" w:rsidP="002700DD">
      <w:pPr>
        <w:jc w:val="both"/>
        <w:rPr>
          <w:rFonts w:ascii="Times New Roman" w:hAnsi="Times New Roman"/>
          <w:color w:val="0070C0"/>
          <w:sz w:val="20"/>
          <w:szCs w:val="20"/>
        </w:rPr>
      </w:pPr>
      <w:hyperlink r:id="rId10" w:history="1">
        <w:r w:rsidRPr="002700DD">
          <w:rPr>
            <w:rStyle w:val="Hyperlink"/>
            <w:rFonts w:ascii="Times New Roman" w:hAnsi="Times New Roman"/>
            <w:sz w:val="20"/>
            <w:szCs w:val="20"/>
          </w:rPr>
          <w:t>https://www.wu.ac.at/fileadmin/wu/s/io/DOWNLOADCENTER/International_Short_Programs/ISU_WU_downloads/Course_outlines_precourse_assignments/Course_Outlines_2025/Dolecek_UG_Course_Outline_ISU_WU_2025.pdf</w:t>
        </w:r>
      </w:hyperlink>
      <w:r w:rsidRPr="002700DD">
        <w:rPr>
          <w:rFonts w:ascii="Times New Roman" w:hAnsi="Times New Roman"/>
          <w:color w:val="0070C0"/>
          <w:sz w:val="20"/>
          <w:szCs w:val="20"/>
        </w:rPr>
        <w:t xml:space="preserve">  </w:t>
      </w:r>
      <w:r w:rsidR="00527F50" w:rsidRPr="002700DD">
        <w:rPr>
          <w:rFonts w:ascii="Times New Roman" w:hAnsi="Times New Roman"/>
          <w:color w:val="0070C0"/>
          <w:sz w:val="20"/>
          <w:szCs w:val="20"/>
        </w:rPr>
        <w:t xml:space="preserve"> </w:t>
      </w:r>
    </w:p>
    <w:sectPr w:rsidR="00527F50" w:rsidRPr="002700DD" w:rsidSect="00684003">
      <w:pgSz w:w="11907"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D2C25" w14:textId="77777777" w:rsidR="009F3567" w:rsidRDefault="009F3567" w:rsidP="00691C13">
      <w:r>
        <w:separator/>
      </w:r>
    </w:p>
  </w:endnote>
  <w:endnote w:type="continuationSeparator" w:id="0">
    <w:p w14:paraId="68EB36FA" w14:textId="77777777" w:rsidR="009F3567" w:rsidRDefault="009F3567" w:rsidP="00691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E2C0" w14:textId="77777777" w:rsidR="009F3567" w:rsidRDefault="009F3567" w:rsidP="00691C13">
      <w:r>
        <w:separator/>
      </w:r>
    </w:p>
  </w:footnote>
  <w:footnote w:type="continuationSeparator" w:id="0">
    <w:p w14:paraId="164541F8" w14:textId="77777777" w:rsidR="009F3567" w:rsidRDefault="009F3567" w:rsidP="00691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85685"/>
    <w:multiLevelType w:val="hybridMultilevel"/>
    <w:tmpl w:val="A650D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173D3B"/>
    <w:multiLevelType w:val="hybridMultilevel"/>
    <w:tmpl w:val="F2AC5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E408F"/>
    <w:multiLevelType w:val="hybridMultilevel"/>
    <w:tmpl w:val="B26A329A"/>
    <w:lvl w:ilvl="0" w:tplc="279E4536">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716D63"/>
    <w:multiLevelType w:val="hybridMultilevel"/>
    <w:tmpl w:val="1A8EF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4D7DE8"/>
    <w:multiLevelType w:val="multilevel"/>
    <w:tmpl w:val="0E2A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335A8"/>
    <w:multiLevelType w:val="hybridMultilevel"/>
    <w:tmpl w:val="EB62B2CC"/>
    <w:lvl w:ilvl="0" w:tplc="8758E5D6">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8201B5"/>
    <w:multiLevelType w:val="hybridMultilevel"/>
    <w:tmpl w:val="360CC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777AA6"/>
    <w:multiLevelType w:val="multilevel"/>
    <w:tmpl w:val="EB9A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A44804"/>
    <w:multiLevelType w:val="hybridMultilevel"/>
    <w:tmpl w:val="F32808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6DEA7834"/>
    <w:multiLevelType w:val="hybridMultilevel"/>
    <w:tmpl w:val="83C4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A7E86"/>
    <w:multiLevelType w:val="hybridMultilevel"/>
    <w:tmpl w:val="8970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2424DE"/>
    <w:multiLevelType w:val="multilevel"/>
    <w:tmpl w:val="06CA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AF70F9"/>
    <w:multiLevelType w:val="multilevel"/>
    <w:tmpl w:val="BF5A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3E6D9D"/>
    <w:multiLevelType w:val="hybridMultilevel"/>
    <w:tmpl w:val="8E1657D4"/>
    <w:lvl w:ilvl="0" w:tplc="7E4A437E">
      <w:numFmt w:val="bullet"/>
      <w:lvlText w:val="-"/>
      <w:lvlJc w:val="left"/>
      <w:pPr>
        <w:ind w:left="720" w:hanging="360"/>
      </w:pPr>
      <w:rPr>
        <w:rFonts w:ascii="Times New Roman" w:eastAsia="Calibr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332640">
    <w:abstractNumId w:val="11"/>
  </w:num>
  <w:num w:numId="2" w16cid:durableId="484130443">
    <w:abstractNumId w:val="7"/>
  </w:num>
  <w:num w:numId="3" w16cid:durableId="1411852358">
    <w:abstractNumId w:val="13"/>
  </w:num>
  <w:num w:numId="4" w16cid:durableId="522481323">
    <w:abstractNumId w:val="5"/>
  </w:num>
  <w:num w:numId="5" w16cid:durableId="283775658">
    <w:abstractNumId w:val="2"/>
  </w:num>
  <w:num w:numId="6" w16cid:durableId="175702921">
    <w:abstractNumId w:val="3"/>
  </w:num>
  <w:num w:numId="7" w16cid:durableId="524028094">
    <w:abstractNumId w:val="10"/>
  </w:num>
  <w:num w:numId="8" w16cid:durableId="672026576">
    <w:abstractNumId w:val="4"/>
  </w:num>
  <w:num w:numId="9" w16cid:durableId="1378045662">
    <w:abstractNumId w:val="8"/>
  </w:num>
  <w:num w:numId="10" w16cid:durableId="1689136136">
    <w:abstractNumId w:val="6"/>
  </w:num>
  <w:num w:numId="11" w16cid:durableId="1475755768">
    <w:abstractNumId w:val="9"/>
  </w:num>
  <w:num w:numId="12" w16cid:durableId="506794129">
    <w:abstractNumId w:val="0"/>
  </w:num>
  <w:num w:numId="13" w16cid:durableId="1667855645">
    <w:abstractNumId w:val="1"/>
  </w:num>
  <w:num w:numId="14" w16cid:durableId="1460538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892"/>
    <w:rsid w:val="000115C4"/>
    <w:rsid w:val="0001548D"/>
    <w:rsid w:val="00015F8D"/>
    <w:rsid w:val="00020914"/>
    <w:rsid w:val="000418F5"/>
    <w:rsid w:val="00085FCD"/>
    <w:rsid w:val="00092F5F"/>
    <w:rsid w:val="000C2A7B"/>
    <w:rsid w:val="000D0917"/>
    <w:rsid w:val="000D5BF7"/>
    <w:rsid w:val="000E10F0"/>
    <w:rsid w:val="000E53A0"/>
    <w:rsid w:val="00104235"/>
    <w:rsid w:val="0010555B"/>
    <w:rsid w:val="00133C25"/>
    <w:rsid w:val="001500E3"/>
    <w:rsid w:val="00151EBF"/>
    <w:rsid w:val="0017477B"/>
    <w:rsid w:val="0019388C"/>
    <w:rsid w:val="001961B5"/>
    <w:rsid w:val="001961BE"/>
    <w:rsid w:val="001B4590"/>
    <w:rsid w:val="001C1880"/>
    <w:rsid w:val="00206BE9"/>
    <w:rsid w:val="0021274C"/>
    <w:rsid w:val="002170C6"/>
    <w:rsid w:val="00217D4B"/>
    <w:rsid w:val="00233EED"/>
    <w:rsid w:val="002471F7"/>
    <w:rsid w:val="00251DB6"/>
    <w:rsid w:val="00255459"/>
    <w:rsid w:val="00264CB8"/>
    <w:rsid w:val="00266B33"/>
    <w:rsid w:val="002700DD"/>
    <w:rsid w:val="00271944"/>
    <w:rsid w:val="002808AA"/>
    <w:rsid w:val="00293709"/>
    <w:rsid w:val="002957F8"/>
    <w:rsid w:val="00296FF0"/>
    <w:rsid w:val="002A0D6E"/>
    <w:rsid w:val="002B0892"/>
    <w:rsid w:val="002D7297"/>
    <w:rsid w:val="003002DB"/>
    <w:rsid w:val="003152DF"/>
    <w:rsid w:val="003157EB"/>
    <w:rsid w:val="0032357C"/>
    <w:rsid w:val="003246D6"/>
    <w:rsid w:val="003358C1"/>
    <w:rsid w:val="003827BF"/>
    <w:rsid w:val="00384230"/>
    <w:rsid w:val="0038744C"/>
    <w:rsid w:val="00391BE2"/>
    <w:rsid w:val="003A5A64"/>
    <w:rsid w:val="003A7BFE"/>
    <w:rsid w:val="003C44D4"/>
    <w:rsid w:val="003D342F"/>
    <w:rsid w:val="003D676F"/>
    <w:rsid w:val="003E19A9"/>
    <w:rsid w:val="003E695C"/>
    <w:rsid w:val="003F64F4"/>
    <w:rsid w:val="004116C9"/>
    <w:rsid w:val="0042033F"/>
    <w:rsid w:val="00421EF4"/>
    <w:rsid w:val="00421F22"/>
    <w:rsid w:val="00430DC0"/>
    <w:rsid w:val="00456169"/>
    <w:rsid w:val="004643C2"/>
    <w:rsid w:val="0047352E"/>
    <w:rsid w:val="0047766C"/>
    <w:rsid w:val="0048123D"/>
    <w:rsid w:val="00481503"/>
    <w:rsid w:val="00484F8D"/>
    <w:rsid w:val="00485051"/>
    <w:rsid w:val="00487FF1"/>
    <w:rsid w:val="00494832"/>
    <w:rsid w:val="004A7F9C"/>
    <w:rsid w:val="004C23A3"/>
    <w:rsid w:val="004C4AD0"/>
    <w:rsid w:val="004E0183"/>
    <w:rsid w:val="004F253C"/>
    <w:rsid w:val="004F5378"/>
    <w:rsid w:val="0052596A"/>
    <w:rsid w:val="00527F50"/>
    <w:rsid w:val="00543DD1"/>
    <w:rsid w:val="00553174"/>
    <w:rsid w:val="00577989"/>
    <w:rsid w:val="0059234C"/>
    <w:rsid w:val="00593B4F"/>
    <w:rsid w:val="005946D4"/>
    <w:rsid w:val="005B1103"/>
    <w:rsid w:val="005B2E78"/>
    <w:rsid w:val="005B395C"/>
    <w:rsid w:val="005D6EFF"/>
    <w:rsid w:val="005E12F8"/>
    <w:rsid w:val="005F4697"/>
    <w:rsid w:val="00606C00"/>
    <w:rsid w:val="00632D79"/>
    <w:rsid w:val="00635853"/>
    <w:rsid w:val="006510CE"/>
    <w:rsid w:val="0065159B"/>
    <w:rsid w:val="00651E33"/>
    <w:rsid w:val="00655567"/>
    <w:rsid w:val="00676B83"/>
    <w:rsid w:val="00684003"/>
    <w:rsid w:val="00687EE9"/>
    <w:rsid w:val="00691C13"/>
    <w:rsid w:val="006A6709"/>
    <w:rsid w:val="006B6B96"/>
    <w:rsid w:val="006C4689"/>
    <w:rsid w:val="006C7DA4"/>
    <w:rsid w:val="006D0AB2"/>
    <w:rsid w:val="006D6C87"/>
    <w:rsid w:val="006D7F92"/>
    <w:rsid w:val="006E6F65"/>
    <w:rsid w:val="0070187A"/>
    <w:rsid w:val="007049F2"/>
    <w:rsid w:val="0073643A"/>
    <w:rsid w:val="00766F14"/>
    <w:rsid w:val="00791BF9"/>
    <w:rsid w:val="00794878"/>
    <w:rsid w:val="007A0CE2"/>
    <w:rsid w:val="007A4520"/>
    <w:rsid w:val="007B429F"/>
    <w:rsid w:val="007B47A4"/>
    <w:rsid w:val="007B5B22"/>
    <w:rsid w:val="007D17B3"/>
    <w:rsid w:val="007D577F"/>
    <w:rsid w:val="007F16A4"/>
    <w:rsid w:val="00817685"/>
    <w:rsid w:val="00824A60"/>
    <w:rsid w:val="00832EDF"/>
    <w:rsid w:val="00840AF0"/>
    <w:rsid w:val="00891921"/>
    <w:rsid w:val="0089526E"/>
    <w:rsid w:val="008A04B3"/>
    <w:rsid w:val="008B43C8"/>
    <w:rsid w:val="008E2714"/>
    <w:rsid w:val="00906EB9"/>
    <w:rsid w:val="00914193"/>
    <w:rsid w:val="00914CF2"/>
    <w:rsid w:val="00945658"/>
    <w:rsid w:val="00950A52"/>
    <w:rsid w:val="0096259B"/>
    <w:rsid w:val="00964110"/>
    <w:rsid w:val="009906D5"/>
    <w:rsid w:val="0099121F"/>
    <w:rsid w:val="009946F1"/>
    <w:rsid w:val="009A1E57"/>
    <w:rsid w:val="009A697F"/>
    <w:rsid w:val="009C0F4A"/>
    <w:rsid w:val="009C7371"/>
    <w:rsid w:val="009F3567"/>
    <w:rsid w:val="00A1170B"/>
    <w:rsid w:val="00A16BD0"/>
    <w:rsid w:val="00A17133"/>
    <w:rsid w:val="00A17238"/>
    <w:rsid w:val="00A2018B"/>
    <w:rsid w:val="00A278AA"/>
    <w:rsid w:val="00A3548F"/>
    <w:rsid w:val="00A363C6"/>
    <w:rsid w:val="00A71671"/>
    <w:rsid w:val="00A73327"/>
    <w:rsid w:val="00A74A22"/>
    <w:rsid w:val="00AB19B8"/>
    <w:rsid w:val="00AB4A7A"/>
    <w:rsid w:val="00AC0545"/>
    <w:rsid w:val="00AE0562"/>
    <w:rsid w:val="00B133AD"/>
    <w:rsid w:val="00B347EF"/>
    <w:rsid w:val="00B359E1"/>
    <w:rsid w:val="00B54F31"/>
    <w:rsid w:val="00B55F00"/>
    <w:rsid w:val="00B567FB"/>
    <w:rsid w:val="00B572F2"/>
    <w:rsid w:val="00B82096"/>
    <w:rsid w:val="00B82A75"/>
    <w:rsid w:val="00B83503"/>
    <w:rsid w:val="00B85F52"/>
    <w:rsid w:val="00BB377D"/>
    <w:rsid w:val="00BE0D4D"/>
    <w:rsid w:val="00BE56BC"/>
    <w:rsid w:val="00BF30FA"/>
    <w:rsid w:val="00BF5EBC"/>
    <w:rsid w:val="00C22368"/>
    <w:rsid w:val="00C25B0E"/>
    <w:rsid w:val="00C44AC1"/>
    <w:rsid w:val="00C61B86"/>
    <w:rsid w:val="00C902AB"/>
    <w:rsid w:val="00CE5E9F"/>
    <w:rsid w:val="00CF3A08"/>
    <w:rsid w:val="00D05CF5"/>
    <w:rsid w:val="00D11912"/>
    <w:rsid w:val="00D1480E"/>
    <w:rsid w:val="00D22432"/>
    <w:rsid w:val="00D233B7"/>
    <w:rsid w:val="00D64D0B"/>
    <w:rsid w:val="00D76857"/>
    <w:rsid w:val="00D8095C"/>
    <w:rsid w:val="00D8586A"/>
    <w:rsid w:val="00D86EF0"/>
    <w:rsid w:val="00D965AB"/>
    <w:rsid w:val="00DA5C0A"/>
    <w:rsid w:val="00DC6E88"/>
    <w:rsid w:val="00E0101C"/>
    <w:rsid w:val="00E02144"/>
    <w:rsid w:val="00E06F44"/>
    <w:rsid w:val="00E232A2"/>
    <w:rsid w:val="00E265DB"/>
    <w:rsid w:val="00E2673D"/>
    <w:rsid w:val="00E35CF4"/>
    <w:rsid w:val="00E373FB"/>
    <w:rsid w:val="00E42880"/>
    <w:rsid w:val="00E4372D"/>
    <w:rsid w:val="00E701CA"/>
    <w:rsid w:val="00E87200"/>
    <w:rsid w:val="00E9282C"/>
    <w:rsid w:val="00EA7C35"/>
    <w:rsid w:val="00EB6994"/>
    <w:rsid w:val="00EC6013"/>
    <w:rsid w:val="00EC613B"/>
    <w:rsid w:val="00ED16A5"/>
    <w:rsid w:val="00ED7FD4"/>
    <w:rsid w:val="00EE247A"/>
    <w:rsid w:val="00EF707F"/>
    <w:rsid w:val="00F00862"/>
    <w:rsid w:val="00F01238"/>
    <w:rsid w:val="00F35C42"/>
    <w:rsid w:val="00F4787E"/>
    <w:rsid w:val="00F47F1C"/>
    <w:rsid w:val="00F512FC"/>
    <w:rsid w:val="00F6513B"/>
    <w:rsid w:val="00FA110D"/>
    <w:rsid w:val="00FA12B6"/>
    <w:rsid w:val="00FA39BA"/>
    <w:rsid w:val="00FB47AF"/>
    <w:rsid w:val="00FC11E6"/>
    <w:rsid w:val="00FC2334"/>
    <w:rsid w:val="00FD06C7"/>
    <w:rsid w:val="00FD6BB0"/>
    <w:rsid w:val="00FE4BA7"/>
    <w:rsid w:val="00FF3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262A"/>
  <w15:docId w15:val="{E6682BFF-DA0A-4A38-BA6C-7A7287BD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92"/>
    <w:pPr>
      <w:spacing w:after="0" w:line="240" w:lineRule="auto"/>
    </w:pPr>
    <w:rPr>
      <w:rFonts w:ascii="Calibri" w:eastAsia="Calibri" w:hAnsi="Calibri" w:cs="Times New Roman"/>
    </w:rPr>
  </w:style>
  <w:style w:type="paragraph" w:styleId="Heading1">
    <w:name w:val="heading 1"/>
    <w:basedOn w:val="Normal"/>
    <w:link w:val="Heading1Char"/>
    <w:uiPriority w:val="9"/>
    <w:qFormat/>
    <w:rsid w:val="00F01238"/>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238"/>
    <w:rPr>
      <w:rFonts w:ascii="Times New Roman" w:eastAsia="Times New Roman" w:hAnsi="Times New Roman" w:cs="Times New Roman"/>
      <w:b/>
      <w:bCs/>
      <w:kern w:val="36"/>
      <w:sz w:val="48"/>
      <w:szCs w:val="48"/>
    </w:rPr>
  </w:style>
  <w:style w:type="paragraph" w:customStyle="1" w:styleId="product-overviewemphasized">
    <w:name w:val="product-overview__emphasized"/>
    <w:basedOn w:val="Normal"/>
    <w:rsid w:val="00F01238"/>
    <w:pPr>
      <w:spacing w:before="100" w:beforeAutospacing="1" w:after="100" w:afterAutospacing="1"/>
    </w:pPr>
    <w:rPr>
      <w:rFonts w:ascii="Times New Roman" w:eastAsia="Times New Roman" w:hAnsi="Times New Roman"/>
      <w:sz w:val="24"/>
      <w:szCs w:val="24"/>
    </w:rPr>
  </w:style>
  <w:style w:type="character" w:customStyle="1" w:styleId="sr-only">
    <w:name w:val="sr-only"/>
    <w:basedOn w:val="DefaultParagraphFont"/>
    <w:rsid w:val="00F01238"/>
  </w:style>
  <w:style w:type="character" w:customStyle="1" w:styleId="product-infometadatacontainer">
    <w:name w:val="product-info__metadata__container"/>
    <w:basedOn w:val="DefaultParagraphFont"/>
    <w:rsid w:val="00F01238"/>
  </w:style>
  <w:style w:type="paragraph" w:styleId="ListParagraph">
    <w:name w:val="List Paragraph"/>
    <w:basedOn w:val="Normal"/>
    <w:uiPriority w:val="34"/>
    <w:qFormat/>
    <w:rsid w:val="007B5B22"/>
    <w:pPr>
      <w:ind w:left="720"/>
      <w:contextualSpacing/>
    </w:pPr>
  </w:style>
  <w:style w:type="paragraph" w:customStyle="1" w:styleId="m-0">
    <w:name w:val="m-0"/>
    <w:basedOn w:val="Normal"/>
    <w:rsid w:val="007B5B22"/>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unhideWhenUsed/>
    <w:rsid w:val="007B5B22"/>
    <w:rPr>
      <w:color w:val="0000FF"/>
      <w:u w:val="single"/>
    </w:rPr>
  </w:style>
  <w:style w:type="character" w:styleId="FollowedHyperlink">
    <w:name w:val="FollowedHyperlink"/>
    <w:basedOn w:val="DefaultParagraphFont"/>
    <w:uiPriority w:val="99"/>
    <w:semiHidden/>
    <w:unhideWhenUsed/>
    <w:rsid w:val="00527F50"/>
    <w:rPr>
      <w:color w:val="954F72" w:themeColor="followedHyperlink"/>
      <w:u w:val="single"/>
    </w:rPr>
  </w:style>
  <w:style w:type="paragraph" w:customStyle="1" w:styleId="Body">
    <w:name w:val="Body"/>
    <w:rsid w:val="00B85F52"/>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rPr>
  </w:style>
  <w:style w:type="character" w:customStyle="1" w:styleId="t286pc">
    <w:name w:val="t286pc"/>
    <w:basedOn w:val="DefaultParagraphFont"/>
    <w:rsid w:val="003A5A64"/>
  </w:style>
  <w:style w:type="character" w:styleId="Strong">
    <w:name w:val="Strong"/>
    <w:basedOn w:val="DefaultParagraphFont"/>
    <w:uiPriority w:val="22"/>
    <w:qFormat/>
    <w:rsid w:val="003A5A64"/>
    <w:rPr>
      <w:b/>
      <w:bCs/>
    </w:rPr>
  </w:style>
  <w:style w:type="paragraph" w:styleId="Header">
    <w:name w:val="header"/>
    <w:basedOn w:val="Normal"/>
    <w:link w:val="HeaderChar"/>
    <w:uiPriority w:val="99"/>
    <w:unhideWhenUsed/>
    <w:rsid w:val="00691C13"/>
    <w:pPr>
      <w:tabs>
        <w:tab w:val="center" w:pos="4680"/>
        <w:tab w:val="right" w:pos="9360"/>
      </w:tabs>
    </w:pPr>
  </w:style>
  <w:style w:type="character" w:customStyle="1" w:styleId="HeaderChar">
    <w:name w:val="Header Char"/>
    <w:basedOn w:val="DefaultParagraphFont"/>
    <w:link w:val="Header"/>
    <w:uiPriority w:val="99"/>
    <w:rsid w:val="00691C13"/>
    <w:rPr>
      <w:rFonts w:ascii="Calibri" w:eastAsia="Calibri" w:hAnsi="Calibri" w:cs="Times New Roman"/>
    </w:rPr>
  </w:style>
  <w:style w:type="paragraph" w:styleId="Footer">
    <w:name w:val="footer"/>
    <w:basedOn w:val="Normal"/>
    <w:link w:val="FooterChar"/>
    <w:uiPriority w:val="99"/>
    <w:unhideWhenUsed/>
    <w:rsid w:val="00691C13"/>
    <w:pPr>
      <w:tabs>
        <w:tab w:val="center" w:pos="4680"/>
        <w:tab w:val="right" w:pos="9360"/>
      </w:tabs>
    </w:pPr>
  </w:style>
  <w:style w:type="character" w:customStyle="1" w:styleId="FooterChar">
    <w:name w:val="Footer Char"/>
    <w:basedOn w:val="DefaultParagraphFont"/>
    <w:link w:val="Footer"/>
    <w:uiPriority w:val="99"/>
    <w:rsid w:val="00691C1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067814">
      <w:bodyDiv w:val="1"/>
      <w:marLeft w:val="0"/>
      <w:marRight w:val="0"/>
      <w:marTop w:val="0"/>
      <w:marBottom w:val="0"/>
      <w:divBdr>
        <w:top w:val="none" w:sz="0" w:space="0" w:color="auto"/>
        <w:left w:val="none" w:sz="0" w:space="0" w:color="auto"/>
        <w:bottom w:val="none" w:sz="0" w:space="0" w:color="auto"/>
        <w:right w:val="none" w:sz="0" w:space="0" w:color="auto"/>
      </w:divBdr>
    </w:div>
    <w:div w:id="716974080">
      <w:bodyDiv w:val="1"/>
      <w:marLeft w:val="0"/>
      <w:marRight w:val="0"/>
      <w:marTop w:val="0"/>
      <w:marBottom w:val="0"/>
      <w:divBdr>
        <w:top w:val="none" w:sz="0" w:space="0" w:color="auto"/>
        <w:left w:val="none" w:sz="0" w:space="0" w:color="auto"/>
        <w:bottom w:val="none" w:sz="0" w:space="0" w:color="auto"/>
        <w:right w:val="none" w:sz="0" w:space="0" w:color="auto"/>
      </w:divBdr>
    </w:div>
    <w:div w:id="727530825">
      <w:bodyDiv w:val="1"/>
      <w:marLeft w:val="0"/>
      <w:marRight w:val="0"/>
      <w:marTop w:val="0"/>
      <w:marBottom w:val="0"/>
      <w:divBdr>
        <w:top w:val="none" w:sz="0" w:space="0" w:color="auto"/>
        <w:left w:val="none" w:sz="0" w:space="0" w:color="auto"/>
        <w:bottom w:val="none" w:sz="0" w:space="0" w:color="auto"/>
        <w:right w:val="none" w:sz="0" w:space="0" w:color="auto"/>
      </w:divBdr>
    </w:div>
    <w:div w:id="1166746479">
      <w:bodyDiv w:val="1"/>
      <w:marLeft w:val="0"/>
      <w:marRight w:val="0"/>
      <w:marTop w:val="0"/>
      <w:marBottom w:val="0"/>
      <w:divBdr>
        <w:top w:val="none" w:sz="0" w:space="0" w:color="auto"/>
        <w:left w:val="none" w:sz="0" w:space="0" w:color="auto"/>
        <w:bottom w:val="none" w:sz="0" w:space="0" w:color="auto"/>
        <w:right w:val="none" w:sz="0" w:space="0" w:color="auto"/>
      </w:divBdr>
      <w:divsChild>
        <w:div w:id="1433432651">
          <w:marLeft w:val="0"/>
          <w:marRight w:val="0"/>
          <w:marTop w:val="0"/>
          <w:marBottom w:val="115"/>
          <w:divBdr>
            <w:top w:val="none" w:sz="0" w:space="0" w:color="auto"/>
            <w:left w:val="none" w:sz="0" w:space="0" w:color="auto"/>
            <w:bottom w:val="none" w:sz="0" w:space="0" w:color="auto"/>
            <w:right w:val="none" w:sz="0" w:space="0" w:color="auto"/>
          </w:divBdr>
        </w:div>
      </w:divsChild>
    </w:div>
    <w:div w:id="1374309457">
      <w:bodyDiv w:val="1"/>
      <w:marLeft w:val="0"/>
      <w:marRight w:val="0"/>
      <w:marTop w:val="0"/>
      <w:marBottom w:val="0"/>
      <w:divBdr>
        <w:top w:val="none" w:sz="0" w:space="0" w:color="auto"/>
        <w:left w:val="none" w:sz="0" w:space="0" w:color="auto"/>
        <w:bottom w:val="none" w:sz="0" w:space="0" w:color="auto"/>
        <w:right w:val="none" w:sz="0" w:space="0" w:color="auto"/>
      </w:divBdr>
    </w:div>
    <w:div w:id="2123645090">
      <w:bodyDiv w:val="1"/>
      <w:marLeft w:val="0"/>
      <w:marRight w:val="0"/>
      <w:marTop w:val="0"/>
      <w:marBottom w:val="0"/>
      <w:divBdr>
        <w:top w:val="none" w:sz="0" w:space="0" w:color="auto"/>
        <w:left w:val="none" w:sz="0" w:space="0" w:color="auto"/>
        <w:bottom w:val="none" w:sz="0" w:space="0" w:color="auto"/>
        <w:right w:val="none" w:sz="0" w:space="0" w:color="auto"/>
      </w:divBdr>
      <w:divsChild>
        <w:div w:id="48308777">
          <w:marLeft w:val="0"/>
          <w:marRight w:val="0"/>
          <w:marTop w:val="0"/>
          <w:marBottom w:val="13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b.cat/doc/International_Marketing_Strategies" TargetMode="External"/><Relationship Id="rId3" Type="http://schemas.openxmlformats.org/officeDocument/2006/relationships/settings" Target="settings.xml"/><Relationship Id="rId7" Type="http://schemas.openxmlformats.org/officeDocument/2006/relationships/hyperlink" Target="https://www.ef.uni-lj.si/en/uvoz-predmetov/mednarodno-trzenj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wu.ac.at/fileadmin/wu/s/io/DOWNLOADCENTER/International_Short_Programs/ISU_WU_downloads/Course_outlines_precourse_assignments/Course_Outlines_2025/Dolecek_UG_Course_Outline_ISU_WU_2025.pdf" TargetMode="External"/><Relationship Id="rId4" Type="http://schemas.openxmlformats.org/officeDocument/2006/relationships/webSettings" Target="webSettings.xml"/><Relationship Id="rId9" Type="http://schemas.openxmlformats.org/officeDocument/2006/relationships/hyperlink" Target="https://informatorects.uw.edu.pl/en/courses/view?prz_kod=2400-ICU2I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Perkovic</dc:creator>
  <cp:lastModifiedBy>Milan Kalinovic</cp:lastModifiedBy>
  <cp:revision>10</cp:revision>
  <dcterms:created xsi:type="dcterms:W3CDTF">2026-03-23T09:26:00Z</dcterms:created>
  <dcterms:modified xsi:type="dcterms:W3CDTF">2026-06-03T11:54:00Z</dcterms:modified>
</cp:coreProperties>
</file>